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80A" w:rsidRDefault="00CC631A" w:rsidP="00CC631A">
      <w:pPr>
        <w:jc w:val="center"/>
        <w:rPr>
          <w:rFonts w:ascii="Comic Sans MS" w:hAnsi="Comic Sans MS"/>
          <w:b/>
          <w:sz w:val="28"/>
          <w:szCs w:val="28"/>
          <w:u w:val="single"/>
        </w:rPr>
      </w:pPr>
      <w:bookmarkStart w:id="0" w:name="_GoBack"/>
      <w:bookmarkEnd w:id="0"/>
      <w:r w:rsidRPr="00CC631A">
        <w:rPr>
          <w:rFonts w:ascii="Comic Sans MS" w:hAnsi="Comic Sans MS"/>
          <w:b/>
          <w:sz w:val="28"/>
          <w:szCs w:val="28"/>
          <w:u w:val="single"/>
        </w:rPr>
        <w:t xml:space="preserve">Squirrel Class </w:t>
      </w:r>
      <w:r w:rsidR="003F0942">
        <w:rPr>
          <w:rFonts w:ascii="Comic Sans MS" w:hAnsi="Comic Sans MS"/>
          <w:b/>
          <w:sz w:val="28"/>
          <w:szCs w:val="28"/>
          <w:u w:val="single"/>
        </w:rPr>
        <w:t xml:space="preserve">Topic </w:t>
      </w:r>
      <w:r w:rsidR="007B7E5D">
        <w:rPr>
          <w:rFonts w:ascii="Comic Sans MS" w:hAnsi="Comic Sans MS"/>
          <w:b/>
          <w:sz w:val="28"/>
          <w:szCs w:val="28"/>
          <w:u w:val="single"/>
        </w:rPr>
        <w:t>H</w:t>
      </w:r>
      <w:r w:rsidR="002B4091">
        <w:rPr>
          <w:rFonts w:ascii="Comic Sans MS" w:hAnsi="Comic Sans MS"/>
          <w:b/>
          <w:sz w:val="28"/>
          <w:szCs w:val="28"/>
          <w:u w:val="single"/>
        </w:rPr>
        <w:t xml:space="preserve">ome Learning – </w:t>
      </w:r>
      <w:r w:rsidR="009065A3">
        <w:rPr>
          <w:rFonts w:ascii="Comic Sans MS" w:hAnsi="Comic Sans MS"/>
          <w:b/>
          <w:sz w:val="28"/>
          <w:szCs w:val="28"/>
          <w:u w:val="single"/>
        </w:rPr>
        <w:t>Easter Week 2</w:t>
      </w:r>
      <w:r w:rsidR="00EE0A30">
        <w:rPr>
          <w:rFonts w:ascii="Comic Sans MS" w:hAnsi="Comic Sans MS"/>
          <w:b/>
          <w:sz w:val="28"/>
          <w:szCs w:val="28"/>
          <w:u w:val="single"/>
        </w:rPr>
        <w:t xml:space="preserve"> Term 4</w:t>
      </w:r>
    </w:p>
    <w:p w:rsidR="00CC631A" w:rsidRDefault="00CC631A" w:rsidP="00CC631A">
      <w:pPr>
        <w:rPr>
          <w:rFonts w:ascii="Comic Sans MS" w:hAnsi="Comic Sans MS"/>
          <w:b/>
          <w:sz w:val="28"/>
          <w:szCs w:val="28"/>
          <w:u w:val="single"/>
        </w:rPr>
      </w:pPr>
      <w:r>
        <w:rPr>
          <w:rFonts w:ascii="Comic Sans MS" w:hAnsi="Comic Sans MS"/>
          <w:b/>
          <w:sz w:val="28"/>
          <w:szCs w:val="28"/>
          <w:u w:val="single"/>
        </w:rPr>
        <w:t>To access these lessons please click on the link above each unit.</w:t>
      </w:r>
    </w:p>
    <w:p w:rsidR="007D30C3" w:rsidRDefault="00A31B41" w:rsidP="00CC631A">
      <w:pPr>
        <w:rPr>
          <w:rFonts w:ascii="Comic Sans MS" w:hAnsi="Comic Sans MS"/>
          <w:sz w:val="24"/>
          <w:szCs w:val="24"/>
        </w:rPr>
      </w:pPr>
      <w:hyperlink r:id="rId5" w:history="1">
        <w:r w:rsidR="007D30C3" w:rsidRPr="005C7676">
          <w:rPr>
            <w:rStyle w:val="Hyperlink"/>
            <w:rFonts w:ascii="Comic Sans MS" w:hAnsi="Comic Sans MS"/>
            <w:sz w:val="24"/>
            <w:szCs w:val="24"/>
          </w:rPr>
          <w:t>https://classroom.thenational.academy/lessons/to-understand-that-humans-grow-and-change-over-time-65j62c</w:t>
        </w:r>
      </w:hyperlink>
    </w:p>
    <w:p w:rsidR="007D30C3" w:rsidRPr="007D30C3" w:rsidRDefault="00CC631A" w:rsidP="007D30C3">
      <w:pPr>
        <w:pStyle w:val="ListParagraph"/>
        <w:numPr>
          <w:ilvl w:val="0"/>
          <w:numId w:val="6"/>
        </w:numPr>
        <w:rPr>
          <w:rFonts w:ascii="Comic Sans MS" w:hAnsi="Comic Sans MS"/>
          <w:color w:val="FF0000"/>
          <w:sz w:val="24"/>
          <w:szCs w:val="24"/>
        </w:rPr>
      </w:pPr>
      <w:r w:rsidRPr="0005200F">
        <w:rPr>
          <w:rFonts w:ascii="Comic Sans MS" w:hAnsi="Comic Sans MS"/>
          <w:i/>
          <w:color w:val="FF0000"/>
          <w:sz w:val="24"/>
          <w:szCs w:val="24"/>
          <w:u w:val="single"/>
        </w:rPr>
        <w:t>Lesson 1:</w:t>
      </w:r>
      <w:r w:rsidRPr="0005200F">
        <w:rPr>
          <w:rFonts w:ascii="Comic Sans MS" w:hAnsi="Comic Sans MS"/>
          <w:color w:val="FF0000"/>
          <w:sz w:val="24"/>
          <w:szCs w:val="24"/>
        </w:rPr>
        <w:t xml:space="preserve"> </w:t>
      </w:r>
      <w:r w:rsidR="007D30C3" w:rsidRPr="007D30C3">
        <w:rPr>
          <w:rFonts w:ascii="Comic Sans MS" w:hAnsi="Comic Sans MS"/>
          <w:color w:val="FF0000"/>
          <w:sz w:val="24"/>
          <w:szCs w:val="24"/>
        </w:rPr>
        <w:t>To understand that humans grow and change over time</w:t>
      </w:r>
    </w:p>
    <w:p w:rsidR="00EE0A30" w:rsidRPr="007D30C3" w:rsidRDefault="007D30C3" w:rsidP="007D30C3">
      <w:pPr>
        <w:pStyle w:val="ListParagraph"/>
        <w:rPr>
          <w:rFonts w:ascii="Comic Sans MS" w:hAnsi="Comic Sans MS"/>
          <w:color w:val="000000" w:themeColor="text1"/>
          <w:sz w:val="24"/>
          <w:szCs w:val="24"/>
        </w:rPr>
      </w:pPr>
      <w:r w:rsidRPr="007D30C3">
        <w:rPr>
          <w:rFonts w:ascii="Comic Sans MS" w:hAnsi="Comic Sans MS"/>
          <w:color w:val="000000" w:themeColor="text1"/>
          <w:sz w:val="24"/>
          <w:szCs w:val="24"/>
        </w:rPr>
        <w:t>In this set of lessons we learn about how humans grow and change over time. In this lesson with Miss Hughes, we consider how we have grown since we were a baby. We compare our appearance to a photo of when we were a baby and consider what abilities we have developed. We end the lesson by filling a box with things to remind us of what we are like now.</w:t>
      </w:r>
    </w:p>
    <w:p w:rsidR="00950019" w:rsidRDefault="00950019" w:rsidP="003F0942">
      <w:pPr>
        <w:pStyle w:val="ListParagraph"/>
        <w:rPr>
          <w:rFonts w:ascii="Comic Sans MS" w:hAnsi="Comic Sans MS"/>
          <w:color w:val="FF0000"/>
          <w:sz w:val="24"/>
          <w:szCs w:val="24"/>
        </w:rPr>
      </w:pPr>
    </w:p>
    <w:p w:rsidR="007D30C3" w:rsidRDefault="00A31B41" w:rsidP="003F0942">
      <w:pPr>
        <w:pStyle w:val="ListParagraph"/>
        <w:rPr>
          <w:rFonts w:ascii="Comic Sans MS" w:hAnsi="Comic Sans MS"/>
          <w:color w:val="FF0000"/>
          <w:sz w:val="24"/>
          <w:szCs w:val="24"/>
        </w:rPr>
      </w:pPr>
      <w:hyperlink r:id="rId6" w:history="1">
        <w:r w:rsidR="007D30C3" w:rsidRPr="005C7676">
          <w:rPr>
            <w:rStyle w:val="Hyperlink"/>
            <w:rFonts w:ascii="Comic Sans MS" w:hAnsi="Comic Sans MS"/>
            <w:sz w:val="24"/>
            <w:szCs w:val="24"/>
          </w:rPr>
          <w:t>https://classroom.thenational.academy/lessons/to-understand-what-humans-need-to-grow-c4u3ad</w:t>
        </w:r>
      </w:hyperlink>
    </w:p>
    <w:p w:rsidR="007D30C3" w:rsidRPr="007D30C3" w:rsidRDefault="0029169C" w:rsidP="007D30C3">
      <w:pPr>
        <w:pStyle w:val="ListParagraph"/>
        <w:numPr>
          <w:ilvl w:val="0"/>
          <w:numId w:val="1"/>
        </w:numPr>
        <w:rPr>
          <w:rFonts w:ascii="Comic Sans MS" w:hAnsi="Comic Sans MS"/>
          <w:color w:val="FF0000"/>
          <w:sz w:val="24"/>
          <w:szCs w:val="24"/>
        </w:rPr>
      </w:pPr>
      <w:r w:rsidRPr="007B7E5D">
        <w:rPr>
          <w:rFonts w:ascii="Comic Sans MS" w:hAnsi="Comic Sans MS"/>
          <w:i/>
          <w:color w:val="FF0000"/>
          <w:sz w:val="24"/>
          <w:szCs w:val="24"/>
          <w:u w:val="single"/>
        </w:rPr>
        <w:t>Lesson 2:</w:t>
      </w:r>
      <w:r w:rsidRPr="007B7E5D">
        <w:rPr>
          <w:rFonts w:ascii="Comic Sans MS" w:hAnsi="Comic Sans MS"/>
          <w:color w:val="FF0000"/>
          <w:sz w:val="24"/>
          <w:szCs w:val="24"/>
        </w:rPr>
        <w:t xml:space="preserve">  </w:t>
      </w:r>
      <w:r w:rsidR="007D30C3" w:rsidRPr="007D30C3">
        <w:rPr>
          <w:rFonts w:ascii="Comic Sans MS" w:hAnsi="Comic Sans MS"/>
          <w:color w:val="FF0000"/>
          <w:sz w:val="24"/>
          <w:szCs w:val="24"/>
        </w:rPr>
        <w:t>To understand what humans need to grow</w:t>
      </w:r>
    </w:p>
    <w:p w:rsidR="00EE0A30" w:rsidRPr="007D30C3" w:rsidRDefault="007D30C3" w:rsidP="007D30C3">
      <w:pPr>
        <w:pStyle w:val="ListParagraph"/>
        <w:rPr>
          <w:rFonts w:ascii="Comic Sans MS" w:hAnsi="Comic Sans MS"/>
          <w:color w:val="000000" w:themeColor="text1"/>
          <w:sz w:val="24"/>
          <w:szCs w:val="24"/>
        </w:rPr>
      </w:pPr>
      <w:r w:rsidRPr="007D30C3">
        <w:rPr>
          <w:rFonts w:ascii="Comic Sans MS" w:hAnsi="Comic Sans MS"/>
          <w:color w:val="000000" w:themeColor="text1"/>
          <w:sz w:val="24"/>
          <w:szCs w:val="24"/>
        </w:rPr>
        <w:t xml:space="preserve">In today's lesson, we join Miss </w:t>
      </w:r>
      <w:proofErr w:type="spellStart"/>
      <w:r w:rsidRPr="007D30C3">
        <w:rPr>
          <w:rFonts w:ascii="Comic Sans MS" w:hAnsi="Comic Sans MS"/>
          <w:color w:val="000000" w:themeColor="text1"/>
          <w:sz w:val="24"/>
          <w:szCs w:val="24"/>
        </w:rPr>
        <w:t>Sidenius</w:t>
      </w:r>
      <w:proofErr w:type="spellEnd"/>
      <w:r w:rsidRPr="007D30C3">
        <w:rPr>
          <w:rFonts w:ascii="Comic Sans MS" w:hAnsi="Comic Sans MS"/>
          <w:color w:val="000000" w:themeColor="text1"/>
          <w:sz w:val="24"/>
          <w:szCs w:val="24"/>
        </w:rPr>
        <w:t xml:space="preserve"> in learning about how humans grow and develop over time. We learn about what humans need to grow, and use our knowledge to create a comfortable bed for a teddy or toy to use so that they can get lots of sleep and grow too! You could extend this lesson by talking about how you have grown and changed so far in your own life.</w:t>
      </w:r>
    </w:p>
    <w:p w:rsidR="00F61F15" w:rsidRDefault="00F61F15" w:rsidP="007D30C3">
      <w:pPr>
        <w:pStyle w:val="ListParagraph"/>
        <w:rPr>
          <w:rFonts w:ascii="Comic Sans MS" w:hAnsi="Comic Sans MS"/>
          <w:sz w:val="24"/>
          <w:szCs w:val="24"/>
        </w:rPr>
      </w:pPr>
    </w:p>
    <w:p w:rsidR="007D30C3" w:rsidRDefault="00A31B41" w:rsidP="007D30C3">
      <w:pPr>
        <w:pStyle w:val="ListParagraph"/>
        <w:rPr>
          <w:rFonts w:ascii="Comic Sans MS" w:hAnsi="Comic Sans MS"/>
          <w:sz w:val="24"/>
          <w:szCs w:val="24"/>
        </w:rPr>
      </w:pPr>
      <w:hyperlink r:id="rId7" w:history="1">
        <w:r w:rsidR="007D30C3" w:rsidRPr="005C7676">
          <w:rPr>
            <w:rStyle w:val="Hyperlink"/>
            <w:rFonts w:ascii="Comic Sans MS" w:hAnsi="Comic Sans MS"/>
            <w:sz w:val="24"/>
            <w:szCs w:val="24"/>
          </w:rPr>
          <w:t>https://classroom.thenational.academy/lessons/to-sequence-the-life-cycle-of-a-human-c8v36c</w:t>
        </w:r>
      </w:hyperlink>
    </w:p>
    <w:p w:rsidR="007D30C3" w:rsidRPr="007D30C3" w:rsidRDefault="003F0942" w:rsidP="007D30C3">
      <w:pPr>
        <w:pStyle w:val="ListParagraph"/>
        <w:numPr>
          <w:ilvl w:val="0"/>
          <w:numId w:val="1"/>
        </w:numPr>
        <w:rPr>
          <w:rFonts w:ascii="Comic Sans MS" w:hAnsi="Comic Sans MS"/>
          <w:sz w:val="24"/>
          <w:szCs w:val="24"/>
        </w:rPr>
      </w:pPr>
      <w:r w:rsidRPr="0005200F">
        <w:rPr>
          <w:rFonts w:ascii="Comic Sans MS" w:hAnsi="Comic Sans MS"/>
          <w:i/>
          <w:color w:val="FF0000"/>
          <w:sz w:val="24"/>
          <w:szCs w:val="24"/>
          <w:u w:val="single"/>
        </w:rPr>
        <w:t>Lesson 3:</w:t>
      </w:r>
      <w:r w:rsidRPr="0005200F">
        <w:rPr>
          <w:rFonts w:ascii="Comic Sans MS" w:hAnsi="Comic Sans MS"/>
          <w:sz w:val="24"/>
          <w:szCs w:val="24"/>
        </w:rPr>
        <w:t xml:space="preserve"> </w:t>
      </w:r>
      <w:r w:rsidR="007B7E5D" w:rsidRPr="0005200F">
        <w:rPr>
          <w:rFonts w:ascii="Comic Sans MS" w:hAnsi="Comic Sans MS"/>
          <w:sz w:val="24"/>
          <w:szCs w:val="24"/>
        </w:rPr>
        <w:t xml:space="preserve"> </w:t>
      </w:r>
      <w:r w:rsidR="007D30C3" w:rsidRPr="007D30C3">
        <w:rPr>
          <w:rFonts w:ascii="Comic Sans MS" w:hAnsi="Comic Sans MS"/>
          <w:color w:val="FF0000"/>
          <w:sz w:val="24"/>
          <w:szCs w:val="24"/>
        </w:rPr>
        <w:t>To sequence the life cycle of a human</w:t>
      </w:r>
    </w:p>
    <w:p w:rsidR="00EE0A30" w:rsidRPr="004236A2" w:rsidRDefault="007D30C3" w:rsidP="007D30C3">
      <w:pPr>
        <w:pStyle w:val="ListParagraph"/>
        <w:numPr>
          <w:ilvl w:val="0"/>
          <w:numId w:val="1"/>
        </w:numPr>
        <w:rPr>
          <w:rFonts w:ascii="Comic Sans MS" w:hAnsi="Comic Sans MS"/>
          <w:b/>
          <w:sz w:val="24"/>
          <w:szCs w:val="24"/>
          <w:u w:val="single"/>
        </w:rPr>
      </w:pPr>
      <w:r w:rsidRPr="007D30C3">
        <w:rPr>
          <w:rFonts w:ascii="Comic Sans MS" w:hAnsi="Comic Sans MS"/>
          <w:sz w:val="24"/>
          <w:szCs w:val="24"/>
        </w:rPr>
        <w:t xml:space="preserve">In today’s lesson, we join Mrs </w:t>
      </w:r>
      <w:proofErr w:type="spellStart"/>
      <w:r w:rsidRPr="007D30C3">
        <w:rPr>
          <w:rFonts w:ascii="Comic Sans MS" w:hAnsi="Comic Sans MS"/>
          <w:sz w:val="24"/>
          <w:szCs w:val="24"/>
        </w:rPr>
        <w:t>Garrard</w:t>
      </w:r>
      <w:proofErr w:type="spellEnd"/>
      <w:r w:rsidRPr="007D30C3">
        <w:rPr>
          <w:rFonts w:ascii="Comic Sans MS" w:hAnsi="Comic Sans MS"/>
          <w:sz w:val="24"/>
          <w:szCs w:val="24"/>
        </w:rPr>
        <w:t xml:space="preserve"> to learn about the life cycle of a human. We explore how our abilities change and develop as we grow. At the end of the lesson we will role play taking care of a baby.</w:t>
      </w:r>
    </w:p>
    <w:p w:rsidR="004236A2" w:rsidRPr="0005200F" w:rsidRDefault="004236A2" w:rsidP="004236A2">
      <w:pPr>
        <w:pStyle w:val="ListParagraph"/>
        <w:rPr>
          <w:rFonts w:ascii="Comic Sans MS" w:hAnsi="Comic Sans MS"/>
          <w:b/>
          <w:sz w:val="24"/>
          <w:szCs w:val="24"/>
          <w:u w:val="single"/>
        </w:rPr>
      </w:pPr>
    </w:p>
    <w:p w:rsidR="007B7E5D" w:rsidRPr="00EE0A30" w:rsidRDefault="00F8108D" w:rsidP="00EE0A30">
      <w:pPr>
        <w:pStyle w:val="ListParagraph"/>
        <w:rPr>
          <w:rFonts w:ascii="Comic Sans MS" w:hAnsi="Comic Sans MS"/>
          <w:sz w:val="24"/>
          <w:szCs w:val="24"/>
        </w:rPr>
      </w:pPr>
      <w:r w:rsidRPr="003011EF">
        <w:rPr>
          <w:rFonts w:ascii="Comic Sans MS" w:hAnsi="Comic Sans MS"/>
          <w:b/>
          <w:sz w:val="24"/>
          <w:szCs w:val="24"/>
          <w:u w:val="single"/>
        </w:rPr>
        <w:t>Music</w:t>
      </w:r>
      <w:r w:rsidR="005E20EE" w:rsidRPr="003011EF">
        <w:rPr>
          <w:rFonts w:ascii="Comic Sans MS" w:hAnsi="Comic Sans MS"/>
          <w:b/>
          <w:sz w:val="24"/>
          <w:szCs w:val="24"/>
          <w:u w:val="single"/>
        </w:rPr>
        <w:t xml:space="preserve"> </w:t>
      </w:r>
    </w:p>
    <w:p w:rsidR="00EE0A30" w:rsidRDefault="00A31B41" w:rsidP="00EE0A30">
      <w:pPr>
        <w:pStyle w:val="ListParagraph"/>
        <w:rPr>
          <w:rFonts w:ascii="Comic Sans MS" w:hAnsi="Comic Sans MS"/>
          <w:sz w:val="24"/>
          <w:szCs w:val="24"/>
        </w:rPr>
      </w:pPr>
      <w:hyperlink r:id="rId8" w:history="1">
        <w:r w:rsidR="004236A2" w:rsidRPr="005C7676">
          <w:rPr>
            <w:rStyle w:val="Hyperlink"/>
            <w:rFonts w:ascii="Comic Sans MS" w:hAnsi="Comic Sans MS"/>
            <w:sz w:val="24"/>
            <w:szCs w:val="24"/>
          </w:rPr>
          <w:t>https://classroom.thenational.academy/lessons/sailing-on-a-boat-6gwkjt</w:t>
        </w:r>
      </w:hyperlink>
    </w:p>
    <w:p w:rsidR="004236A2" w:rsidRPr="004236A2" w:rsidRDefault="00F8108D" w:rsidP="004236A2">
      <w:pPr>
        <w:pStyle w:val="ListParagraph"/>
        <w:numPr>
          <w:ilvl w:val="0"/>
          <w:numId w:val="8"/>
        </w:numPr>
        <w:rPr>
          <w:rFonts w:ascii="Comic Sans MS" w:hAnsi="Comic Sans MS"/>
          <w:color w:val="7030A0"/>
          <w:sz w:val="24"/>
          <w:szCs w:val="24"/>
        </w:rPr>
      </w:pPr>
      <w:r w:rsidRPr="005E20EE">
        <w:rPr>
          <w:rFonts w:ascii="Comic Sans MS" w:hAnsi="Comic Sans MS"/>
          <w:i/>
          <w:color w:val="7030A0"/>
          <w:sz w:val="24"/>
          <w:szCs w:val="24"/>
          <w:u w:val="single"/>
        </w:rPr>
        <w:t>Lesson 1:</w:t>
      </w:r>
      <w:r w:rsidRPr="005E20EE">
        <w:rPr>
          <w:rFonts w:ascii="Comic Sans MS" w:hAnsi="Comic Sans MS"/>
          <w:color w:val="7030A0"/>
          <w:sz w:val="24"/>
          <w:szCs w:val="24"/>
        </w:rPr>
        <w:t xml:space="preserve"> </w:t>
      </w:r>
      <w:r w:rsidR="000B6D70" w:rsidRPr="005E20EE">
        <w:rPr>
          <w:rFonts w:ascii="Comic Sans MS" w:hAnsi="Comic Sans MS"/>
          <w:color w:val="7030A0"/>
          <w:sz w:val="24"/>
          <w:szCs w:val="24"/>
        </w:rPr>
        <w:t xml:space="preserve"> </w:t>
      </w:r>
      <w:r w:rsidR="004236A2" w:rsidRPr="004236A2">
        <w:rPr>
          <w:rFonts w:ascii="Comic Sans MS" w:hAnsi="Comic Sans MS"/>
          <w:color w:val="7030A0"/>
          <w:sz w:val="24"/>
          <w:szCs w:val="24"/>
        </w:rPr>
        <w:t>Sailing on a boat</w:t>
      </w:r>
    </w:p>
    <w:p w:rsidR="00620E21" w:rsidRPr="004236A2" w:rsidRDefault="004236A2" w:rsidP="004236A2">
      <w:pPr>
        <w:pStyle w:val="ListParagraph"/>
        <w:rPr>
          <w:rFonts w:ascii="Comic Sans MS" w:hAnsi="Comic Sans MS"/>
          <w:sz w:val="24"/>
          <w:szCs w:val="24"/>
        </w:rPr>
      </w:pPr>
      <w:r w:rsidRPr="004236A2">
        <w:rPr>
          <w:rFonts w:ascii="Comic Sans MS" w:hAnsi="Comic Sans MS"/>
          <w:sz w:val="24"/>
          <w:szCs w:val="24"/>
        </w:rPr>
        <w:t xml:space="preserve">It's time to jump on board and come sailing with us! We will be singing a song in French, with movement to mirror the rocking of a boat and making up some rhythmic rhymes in "Ally </w:t>
      </w:r>
      <w:proofErr w:type="spellStart"/>
      <w:r w:rsidRPr="004236A2">
        <w:rPr>
          <w:rFonts w:ascii="Comic Sans MS" w:hAnsi="Comic Sans MS"/>
          <w:sz w:val="24"/>
          <w:szCs w:val="24"/>
        </w:rPr>
        <w:t>Ally</w:t>
      </w:r>
      <w:proofErr w:type="spellEnd"/>
      <w:r w:rsidRPr="004236A2">
        <w:rPr>
          <w:rFonts w:ascii="Comic Sans MS" w:hAnsi="Comic Sans MS"/>
          <w:sz w:val="24"/>
          <w:szCs w:val="24"/>
        </w:rPr>
        <w:t xml:space="preserve"> O".</w:t>
      </w:r>
    </w:p>
    <w:p w:rsidR="006C2686" w:rsidRDefault="006C2686" w:rsidP="00620E21">
      <w:pPr>
        <w:pStyle w:val="ListParagraph"/>
        <w:rPr>
          <w:rFonts w:ascii="Comic Sans MS" w:hAnsi="Comic Sans MS"/>
          <w:color w:val="000000" w:themeColor="text1"/>
          <w:sz w:val="24"/>
          <w:szCs w:val="24"/>
        </w:rPr>
      </w:pPr>
    </w:p>
    <w:p w:rsidR="004236A2" w:rsidRDefault="004236A2" w:rsidP="00620E21">
      <w:pPr>
        <w:pStyle w:val="ListParagraph"/>
        <w:rPr>
          <w:rFonts w:ascii="Comic Sans MS" w:hAnsi="Comic Sans MS"/>
          <w:b/>
          <w:bCs/>
          <w:color w:val="000000" w:themeColor="text1"/>
          <w:sz w:val="24"/>
          <w:szCs w:val="24"/>
        </w:rPr>
      </w:pPr>
    </w:p>
    <w:p w:rsidR="006C2686" w:rsidRDefault="00A31B41" w:rsidP="00620E21">
      <w:pPr>
        <w:pStyle w:val="ListParagraph"/>
        <w:rPr>
          <w:rFonts w:ascii="Comic Sans MS" w:hAnsi="Comic Sans MS"/>
          <w:b/>
          <w:bCs/>
          <w:color w:val="000000" w:themeColor="text1"/>
          <w:sz w:val="24"/>
          <w:szCs w:val="24"/>
        </w:rPr>
      </w:pPr>
      <w:hyperlink r:id="rId9" w:history="1">
        <w:r w:rsidR="004236A2" w:rsidRPr="005C7676">
          <w:rPr>
            <w:rStyle w:val="Hyperlink"/>
            <w:rFonts w:ascii="Comic Sans MS" w:hAnsi="Comic Sans MS"/>
            <w:b/>
            <w:bCs/>
            <w:sz w:val="24"/>
            <w:szCs w:val="24"/>
          </w:rPr>
          <w:t>https://classroom.thenational.academy/lessons/a-big-adventure-70r6cr</w:t>
        </w:r>
      </w:hyperlink>
    </w:p>
    <w:p w:rsidR="004236A2" w:rsidRPr="004236A2" w:rsidRDefault="006F782C" w:rsidP="004236A2">
      <w:pPr>
        <w:pStyle w:val="ListParagraph"/>
        <w:numPr>
          <w:ilvl w:val="0"/>
          <w:numId w:val="2"/>
        </w:numPr>
        <w:rPr>
          <w:rFonts w:ascii="Comic Sans MS" w:hAnsi="Comic Sans MS"/>
          <w:color w:val="7030A0"/>
          <w:sz w:val="24"/>
          <w:szCs w:val="24"/>
        </w:rPr>
      </w:pPr>
      <w:r w:rsidRPr="005E20EE">
        <w:rPr>
          <w:rFonts w:ascii="Comic Sans MS" w:hAnsi="Comic Sans MS"/>
          <w:i/>
          <w:color w:val="7030A0"/>
          <w:sz w:val="24"/>
          <w:szCs w:val="24"/>
          <w:u w:val="single"/>
        </w:rPr>
        <w:t>Lesson 2:</w:t>
      </w:r>
      <w:r w:rsidRPr="005E20EE">
        <w:rPr>
          <w:rFonts w:ascii="Comic Sans MS" w:hAnsi="Comic Sans MS"/>
          <w:color w:val="7030A0"/>
          <w:sz w:val="24"/>
          <w:szCs w:val="24"/>
        </w:rPr>
        <w:t xml:space="preserve"> </w:t>
      </w:r>
      <w:r w:rsidR="005E20EE" w:rsidRPr="005E20EE">
        <w:rPr>
          <w:rFonts w:ascii="Comic Sans MS" w:hAnsi="Comic Sans MS"/>
          <w:color w:val="7030A0"/>
          <w:sz w:val="24"/>
          <w:szCs w:val="24"/>
        </w:rPr>
        <w:t xml:space="preserve"> </w:t>
      </w:r>
      <w:r w:rsidR="004236A2" w:rsidRPr="004236A2">
        <w:rPr>
          <w:rFonts w:ascii="Comic Sans MS" w:hAnsi="Comic Sans MS"/>
          <w:color w:val="7030A0"/>
          <w:sz w:val="24"/>
          <w:szCs w:val="24"/>
        </w:rPr>
        <w:t>A big adventure</w:t>
      </w:r>
    </w:p>
    <w:p w:rsidR="00620E21" w:rsidRPr="004236A2" w:rsidRDefault="004236A2" w:rsidP="004236A2">
      <w:pPr>
        <w:pStyle w:val="ListParagraph"/>
        <w:rPr>
          <w:rFonts w:ascii="Comic Sans MS" w:hAnsi="Comic Sans MS"/>
          <w:sz w:val="24"/>
          <w:szCs w:val="24"/>
        </w:rPr>
      </w:pPr>
      <w:r w:rsidRPr="004236A2">
        <w:rPr>
          <w:rFonts w:ascii="Comic Sans MS" w:hAnsi="Comic Sans MS"/>
          <w:sz w:val="24"/>
          <w:szCs w:val="24"/>
        </w:rPr>
        <w:t>In this lesson, we will be going on a big adventure, playing some of our favourite singing games from this unit.</w:t>
      </w:r>
    </w:p>
    <w:p w:rsidR="00EE0A30" w:rsidRPr="005E20EE" w:rsidRDefault="00EE0A30" w:rsidP="00EE0A30">
      <w:pPr>
        <w:pStyle w:val="ListParagraph"/>
        <w:rPr>
          <w:rFonts w:ascii="Comic Sans MS" w:hAnsi="Comic Sans MS"/>
          <w:b/>
          <w:bCs/>
          <w:color w:val="7030A0"/>
          <w:sz w:val="24"/>
          <w:szCs w:val="24"/>
        </w:rPr>
      </w:pPr>
    </w:p>
    <w:p w:rsidR="00987A38" w:rsidRDefault="00987A38" w:rsidP="00987A38">
      <w:pPr>
        <w:rPr>
          <w:rFonts w:ascii="Comic Sans MS" w:hAnsi="Comic Sans MS"/>
          <w:b/>
          <w:bCs/>
          <w:color w:val="00B050"/>
          <w:sz w:val="24"/>
          <w:szCs w:val="24"/>
          <w:u w:val="single"/>
        </w:rPr>
      </w:pPr>
      <w:r w:rsidRPr="00987A38">
        <w:rPr>
          <w:rFonts w:ascii="Comic Sans MS" w:hAnsi="Comic Sans MS"/>
          <w:b/>
          <w:bCs/>
          <w:color w:val="00B050"/>
          <w:sz w:val="24"/>
          <w:szCs w:val="24"/>
          <w:u w:val="single"/>
        </w:rPr>
        <w:t>PSED/RHE</w:t>
      </w:r>
    </w:p>
    <w:p w:rsidR="00D3359B" w:rsidRDefault="00A31B41" w:rsidP="00987A38">
      <w:pPr>
        <w:rPr>
          <w:rFonts w:ascii="Comic Sans MS" w:hAnsi="Comic Sans MS"/>
          <w:b/>
          <w:bCs/>
          <w:color w:val="00B050"/>
          <w:sz w:val="24"/>
          <w:szCs w:val="24"/>
          <w:u w:val="single"/>
        </w:rPr>
      </w:pPr>
      <w:hyperlink r:id="rId10" w:history="1">
        <w:r w:rsidR="00D3359B" w:rsidRPr="005C7676">
          <w:rPr>
            <w:rStyle w:val="Hyperlink"/>
            <w:rFonts w:ascii="Comic Sans MS" w:hAnsi="Comic Sans MS"/>
            <w:b/>
            <w:bCs/>
            <w:sz w:val="24"/>
            <w:szCs w:val="24"/>
          </w:rPr>
          <w:t>https://classroom.thenational.academy/lessons/my-growing-journey-71h34c</w:t>
        </w:r>
      </w:hyperlink>
    </w:p>
    <w:p w:rsidR="00D3359B" w:rsidRPr="00D3359B" w:rsidRDefault="00987A38" w:rsidP="00D3359B">
      <w:pPr>
        <w:pStyle w:val="ListParagraph"/>
        <w:numPr>
          <w:ilvl w:val="0"/>
          <w:numId w:val="5"/>
        </w:numPr>
        <w:rPr>
          <w:rFonts w:ascii="Comic Sans MS" w:hAnsi="Comic Sans MS"/>
          <w:b/>
          <w:bCs/>
          <w:color w:val="00B050"/>
          <w:sz w:val="24"/>
          <w:szCs w:val="24"/>
        </w:rPr>
      </w:pPr>
      <w:r w:rsidRPr="005E20EE">
        <w:rPr>
          <w:rFonts w:ascii="Comic Sans MS" w:hAnsi="Comic Sans MS"/>
          <w:b/>
          <w:bCs/>
          <w:color w:val="00B050"/>
          <w:sz w:val="24"/>
          <w:szCs w:val="24"/>
        </w:rPr>
        <w:t>Lesson 1:</w:t>
      </w:r>
      <w:r w:rsidR="00D3359B" w:rsidRPr="00D3359B">
        <w:t xml:space="preserve"> </w:t>
      </w:r>
      <w:r w:rsidR="00D3359B" w:rsidRPr="00D3359B">
        <w:rPr>
          <w:rFonts w:ascii="Comic Sans MS" w:hAnsi="Comic Sans MS"/>
          <w:b/>
          <w:bCs/>
          <w:color w:val="00B050"/>
          <w:sz w:val="24"/>
          <w:szCs w:val="24"/>
        </w:rPr>
        <w:t>My growing journey</w:t>
      </w:r>
    </w:p>
    <w:p w:rsidR="00F61F15" w:rsidRDefault="00D3359B" w:rsidP="00D3359B">
      <w:pPr>
        <w:pStyle w:val="ListParagraph"/>
        <w:rPr>
          <w:rFonts w:ascii="Comic Sans MS" w:hAnsi="Comic Sans MS"/>
          <w:b/>
          <w:bCs/>
          <w:sz w:val="24"/>
          <w:szCs w:val="24"/>
        </w:rPr>
      </w:pPr>
      <w:r w:rsidRPr="00D3359B">
        <w:rPr>
          <w:rFonts w:ascii="Comic Sans MS" w:hAnsi="Comic Sans MS"/>
          <w:b/>
          <w:bCs/>
          <w:sz w:val="24"/>
          <w:szCs w:val="24"/>
        </w:rPr>
        <w:t>In this lesson, children will learn about how humans grow into adulthood. They will learn about the different stages a human goes through when growing into an adult. They will look at the similarities and differences of this growth and will be asked to sequence pictures of human growth. The children will be tasked to create an ‘I grow and change!’ poster, where they will draw their journey into adulthood.</w:t>
      </w:r>
    </w:p>
    <w:p w:rsidR="00D3359B" w:rsidRPr="00D3359B" w:rsidRDefault="00D3359B" w:rsidP="00D3359B">
      <w:pPr>
        <w:pStyle w:val="ListParagraph"/>
        <w:rPr>
          <w:rFonts w:ascii="Comic Sans MS" w:hAnsi="Comic Sans MS"/>
          <w:bCs/>
          <w:sz w:val="24"/>
          <w:szCs w:val="24"/>
        </w:rPr>
      </w:pPr>
    </w:p>
    <w:p w:rsidR="006C2686" w:rsidRDefault="00A31B41" w:rsidP="00F61F15">
      <w:pPr>
        <w:pStyle w:val="ListParagraph"/>
        <w:rPr>
          <w:rFonts w:ascii="Comic Sans MS" w:hAnsi="Comic Sans MS"/>
          <w:b/>
          <w:bCs/>
          <w:color w:val="00B050"/>
          <w:sz w:val="24"/>
          <w:szCs w:val="24"/>
        </w:rPr>
      </w:pPr>
      <w:hyperlink r:id="rId11" w:history="1">
        <w:r w:rsidR="00D3359B" w:rsidRPr="005C7676">
          <w:rPr>
            <w:rStyle w:val="Hyperlink"/>
            <w:rFonts w:ascii="Comic Sans MS" w:hAnsi="Comic Sans MS"/>
            <w:b/>
            <w:bCs/>
            <w:sz w:val="24"/>
            <w:szCs w:val="24"/>
          </w:rPr>
          <w:t>https://classroom.thenational.academy/lessons/lets-roll-with-the-changes-6nk3jc</w:t>
        </w:r>
      </w:hyperlink>
    </w:p>
    <w:p w:rsidR="00D3359B" w:rsidRDefault="00D3359B" w:rsidP="00F61F15">
      <w:pPr>
        <w:pStyle w:val="ListParagraph"/>
        <w:rPr>
          <w:rFonts w:ascii="Comic Sans MS" w:hAnsi="Comic Sans MS"/>
          <w:b/>
          <w:bCs/>
          <w:color w:val="00B050"/>
          <w:sz w:val="24"/>
          <w:szCs w:val="24"/>
        </w:rPr>
      </w:pPr>
    </w:p>
    <w:p w:rsidR="00D3359B" w:rsidRPr="00D3359B" w:rsidRDefault="00C17C65" w:rsidP="00D3359B">
      <w:pPr>
        <w:pStyle w:val="ListParagraph"/>
        <w:numPr>
          <w:ilvl w:val="0"/>
          <w:numId w:val="5"/>
        </w:numPr>
        <w:rPr>
          <w:rFonts w:ascii="Comic Sans MS" w:hAnsi="Comic Sans MS"/>
          <w:b/>
          <w:bCs/>
          <w:color w:val="00B050"/>
          <w:sz w:val="24"/>
          <w:szCs w:val="24"/>
        </w:rPr>
      </w:pPr>
      <w:r>
        <w:rPr>
          <w:rFonts w:ascii="Comic Sans MS" w:hAnsi="Comic Sans MS"/>
          <w:b/>
          <w:bCs/>
          <w:color w:val="00B050"/>
          <w:sz w:val="24"/>
          <w:szCs w:val="24"/>
        </w:rPr>
        <w:t xml:space="preserve">Lesson 2: </w:t>
      </w:r>
      <w:r w:rsidR="00D3359B" w:rsidRPr="00D3359B">
        <w:rPr>
          <w:rFonts w:ascii="Comic Sans MS" w:hAnsi="Comic Sans MS"/>
          <w:b/>
          <w:bCs/>
          <w:color w:val="00B050"/>
          <w:sz w:val="24"/>
          <w:szCs w:val="24"/>
        </w:rPr>
        <w:t>Let's roll with the changes</w:t>
      </w:r>
    </w:p>
    <w:p w:rsidR="006C2686" w:rsidRPr="00D3359B" w:rsidRDefault="00D3359B" w:rsidP="00D3359B">
      <w:pPr>
        <w:pStyle w:val="ListParagraph"/>
        <w:rPr>
          <w:rFonts w:ascii="Comic Sans MS" w:hAnsi="Comic Sans MS"/>
          <w:b/>
          <w:bCs/>
          <w:sz w:val="24"/>
          <w:szCs w:val="24"/>
        </w:rPr>
      </w:pPr>
      <w:r w:rsidRPr="00D3359B">
        <w:rPr>
          <w:rFonts w:ascii="Comic Sans MS" w:hAnsi="Comic Sans MS"/>
          <w:b/>
          <w:bCs/>
          <w:sz w:val="24"/>
          <w:szCs w:val="24"/>
        </w:rPr>
        <w:t>In today's lesson the children will learn that growing up will change our bodies. They will learn that as we grow we get bigger and taller. They also will look at how our age affects our skin and teeth and mobility. To complete the lesson the children will paint a picture of how they look now and how they will look much later on. They will list key words to describe the change.</w:t>
      </w:r>
    </w:p>
    <w:p w:rsidR="00EE0A30" w:rsidRDefault="00EE0A30" w:rsidP="006C2686">
      <w:pPr>
        <w:pStyle w:val="ListParagraph"/>
        <w:rPr>
          <w:rFonts w:ascii="Comic Sans MS" w:hAnsi="Comic Sans MS"/>
          <w:b/>
          <w:bCs/>
          <w:color w:val="00B050"/>
          <w:sz w:val="24"/>
          <w:szCs w:val="24"/>
        </w:rPr>
      </w:pPr>
    </w:p>
    <w:p w:rsidR="006C2686" w:rsidRDefault="00A31B41" w:rsidP="006C2686">
      <w:pPr>
        <w:pStyle w:val="ListParagraph"/>
        <w:rPr>
          <w:rFonts w:ascii="Comic Sans MS" w:hAnsi="Comic Sans MS"/>
          <w:bCs/>
          <w:color w:val="00B050"/>
          <w:sz w:val="24"/>
          <w:szCs w:val="24"/>
        </w:rPr>
      </w:pPr>
      <w:hyperlink r:id="rId12" w:history="1">
        <w:r w:rsidR="00D3359B" w:rsidRPr="005C7676">
          <w:rPr>
            <w:rStyle w:val="Hyperlink"/>
            <w:rFonts w:ascii="Comic Sans MS" w:hAnsi="Comic Sans MS"/>
            <w:bCs/>
            <w:sz w:val="24"/>
            <w:szCs w:val="24"/>
          </w:rPr>
          <w:t>https://classroom.thenational.academy/lessons/the-circle-of-life-64r34t</w:t>
        </w:r>
      </w:hyperlink>
    </w:p>
    <w:p w:rsidR="00D3359B" w:rsidRPr="00D3359B" w:rsidRDefault="00C17C65" w:rsidP="00D3359B">
      <w:pPr>
        <w:pStyle w:val="ListParagraph"/>
        <w:numPr>
          <w:ilvl w:val="0"/>
          <w:numId w:val="5"/>
        </w:numPr>
        <w:rPr>
          <w:rFonts w:ascii="Comic Sans MS" w:hAnsi="Comic Sans MS"/>
          <w:b/>
          <w:bCs/>
          <w:color w:val="00B050"/>
          <w:sz w:val="24"/>
          <w:szCs w:val="24"/>
        </w:rPr>
      </w:pPr>
      <w:r w:rsidRPr="003011EF">
        <w:rPr>
          <w:rFonts w:ascii="Comic Sans MS" w:hAnsi="Comic Sans MS"/>
          <w:b/>
          <w:bCs/>
          <w:color w:val="00B050"/>
          <w:sz w:val="24"/>
          <w:szCs w:val="24"/>
        </w:rPr>
        <w:t xml:space="preserve">Lesson 3: </w:t>
      </w:r>
      <w:r w:rsidR="00D3359B" w:rsidRPr="00D3359B">
        <w:rPr>
          <w:rFonts w:ascii="Comic Sans MS" w:hAnsi="Comic Sans MS"/>
          <w:b/>
          <w:bCs/>
          <w:color w:val="00B050"/>
          <w:sz w:val="24"/>
          <w:szCs w:val="24"/>
        </w:rPr>
        <w:t>The circle of life</w:t>
      </w:r>
    </w:p>
    <w:p w:rsidR="006F2952" w:rsidRPr="00D3359B" w:rsidRDefault="00D3359B" w:rsidP="00D3359B">
      <w:pPr>
        <w:pStyle w:val="ListParagraph"/>
        <w:rPr>
          <w:rFonts w:ascii="Comic Sans MS" w:hAnsi="Comic Sans MS"/>
          <w:bCs/>
          <w:sz w:val="24"/>
          <w:szCs w:val="24"/>
        </w:rPr>
      </w:pPr>
      <w:r w:rsidRPr="00D3359B">
        <w:rPr>
          <w:rFonts w:ascii="Comic Sans MS" w:hAnsi="Comic Sans MS"/>
          <w:b/>
          <w:bCs/>
          <w:sz w:val="24"/>
          <w:szCs w:val="24"/>
        </w:rPr>
        <w:t>This lesson covers death. If this is a sensitive topic for your child then please make sure they are adequately supervised. In this lesson the children will learn that living things can't live forever and death is part of the circle of life. They will learn about the different words associated with death and how to deal with their loss. The children will be reminded that our time with our loved ones is very special and will be encouraged to make special memories.</w:t>
      </w:r>
      <w:r w:rsidR="00E42DBD" w:rsidRPr="00D3359B">
        <w:rPr>
          <w:rFonts w:ascii="Comic Sans MS" w:hAnsi="Comic Sans MS"/>
          <w:b/>
          <w:bCs/>
          <w:color w:val="00B050"/>
          <w:sz w:val="24"/>
          <w:szCs w:val="24"/>
        </w:rPr>
        <w:t xml:space="preserve"> </w:t>
      </w:r>
    </w:p>
    <w:p w:rsidR="00F8108D" w:rsidRPr="006F782C" w:rsidRDefault="00F8108D" w:rsidP="00987A38">
      <w:pPr>
        <w:pStyle w:val="ListParagraph"/>
        <w:rPr>
          <w:rFonts w:ascii="Comic Sans MS" w:hAnsi="Comic Sans MS"/>
          <w:i/>
          <w:color w:val="7030A0"/>
          <w:sz w:val="24"/>
          <w:szCs w:val="24"/>
          <w:u w:val="single"/>
        </w:rPr>
      </w:pPr>
    </w:p>
    <w:sectPr w:rsidR="00F8108D" w:rsidRPr="006F782C" w:rsidSect="00CC631A">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IX SMART MathJax Main">
    <w:altName w:val="Cambria Math"/>
    <w:panose1 w:val="00000000000000000000"/>
    <w:charset w:val="00"/>
    <w:family w:val="modern"/>
    <w:notTrueType/>
    <w:pitch w:val="variable"/>
    <w:sig w:usb0="00000001" w:usb1="02002C6C" w:usb2="02000000" w:usb3="00000000" w:csb0="0000019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901A1"/>
    <w:multiLevelType w:val="hybridMultilevel"/>
    <w:tmpl w:val="61F440C6"/>
    <w:lvl w:ilvl="0" w:tplc="BB9E2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648C9"/>
    <w:multiLevelType w:val="hybridMultilevel"/>
    <w:tmpl w:val="039AA520"/>
    <w:lvl w:ilvl="0" w:tplc="15024E18">
      <w:start w:val="1"/>
      <w:numFmt w:val="bullet"/>
      <w:lvlText w:val="�"/>
      <w:lvlJc w:val="left"/>
      <w:pPr>
        <w:ind w:left="720" w:hanging="360"/>
      </w:pPr>
      <w:rPr>
        <w:rFonts w:ascii="STIX SMART MathJax Main" w:hAnsi="STIX SMART MathJax Ma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603FCE"/>
    <w:multiLevelType w:val="hybridMultilevel"/>
    <w:tmpl w:val="731450E4"/>
    <w:lvl w:ilvl="0" w:tplc="6AE8CCF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1350BC"/>
    <w:multiLevelType w:val="hybridMultilevel"/>
    <w:tmpl w:val="262A6432"/>
    <w:lvl w:ilvl="0" w:tplc="6AE8CCF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A554F6"/>
    <w:multiLevelType w:val="hybridMultilevel"/>
    <w:tmpl w:val="6914A5C0"/>
    <w:lvl w:ilvl="0" w:tplc="15024E18">
      <w:start w:val="1"/>
      <w:numFmt w:val="bullet"/>
      <w:lvlText w:val="�"/>
      <w:lvlJc w:val="left"/>
      <w:pPr>
        <w:ind w:left="720" w:hanging="360"/>
      </w:pPr>
      <w:rPr>
        <w:rFonts w:ascii="STIX SMART MathJax Main" w:hAnsi="STIX SMART MathJax Ma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2335DF"/>
    <w:multiLevelType w:val="hybridMultilevel"/>
    <w:tmpl w:val="E7901EE8"/>
    <w:lvl w:ilvl="0" w:tplc="15024E18">
      <w:start w:val="1"/>
      <w:numFmt w:val="bullet"/>
      <w:lvlText w:val="�"/>
      <w:lvlJc w:val="left"/>
      <w:pPr>
        <w:ind w:left="720" w:hanging="360"/>
      </w:pPr>
      <w:rPr>
        <w:rFonts w:ascii="STIX SMART MathJax Main" w:hAnsi="STIX SMART MathJax Ma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90312C"/>
    <w:multiLevelType w:val="hybridMultilevel"/>
    <w:tmpl w:val="EF540D98"/>
    <w:lvl w:ilvl="0" w:tplc="BB9E2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501B96"/>
    <w:multiLevelType w:val="hybridMultilevel"/>
    <w:tmpl w:val="E042FC8A"/>
    <w:lvl w:ilvl="0" w:tplc="BB9E28AC">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1A"/>
    <w:rsid w:val="0005200F"/>
    <w:rsid w:val="000708F9"/>
    <w:rsid w:val="000B6D70"/>
    <w:rsid w:val="0026080A"/>
    <w:rsid w:val="0029169C"/>
    <w:rsid w:val="002B4091"/>
    <w:rsid w:val="003011EF"/>
    <w:rsid w:val="003B3D98"/>
    <w:rsid w:val="003F0942"/>
    <w:rsid w:val="003F67FA"/>
    <w:rsid w:val="004236A2"/>
    <w:rsid w:val="005E20EE"/>
    <w:rsid w:val="00620E21"/>
    <w:rsid w:val="006C2686"/>
    <w:rsid w:val="006E7C9E"/>
    <w:rsid w:val="006F2952"/>
    <w:rsid w:val="006F782C"/>
    <w:rsid w:val="007B7E5D"/>
    <w:rsid w:val="007D30C3"/>
    <w:rsid w:val="00834C99"/>
    <w:rsid w:val="009065A3"/>
    <w:rsid w:val="00950019"/>
    <w:rsid w:val="00960F8B"/>
    <w:rsid w:val="00987A38"/>
    <w:rsid w:val="00A31B41"/>
    <w:rsid w:val="00B30AB9"/>
    <w:rsid w:val="00C17C65"/>
    <w:rsid w:val="00C25F45"/>
    <w:rsid w:val="00CC631A"/>
    <w:rsid w:val="00D2376A"/>
    <w:rsid w:val="00D3359B"/>
    <w:rsid w:val="00E42DBD"/>
    <w:rsid w:val="00EB43FB"/>
    <w:rsid w:val="00EC4144"/>
    <w:rsid w:val="00EE0A30"/>
    <w:rsid w:val="00F61F15"/>
    <w:rsid w:val="00F81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2119D-391B-4C89-9686-C840FB45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6D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31A"/>
    <w:pPr>
      <w:ind w:left="720"/>
      <w:contextualSpacing/>
    </w:pPr>
  </w:style>
  <w:style w:type="character" w:styleId="Hyperlink">
    <w:name w:val="Hyperlink"/>
    <w:basedOn w:val="DefaultParagraphFont"/>
    <w:uiPriority w:val="99"/>
    <w:unhideWhenUsed/>
    <w:rsid w:val="003F0942"/>
    <w:rPr>
      <w:color w:val="0563C1" w:themeColor="hyperlink"/>
      <w:u w:val="single"/>
    </w:rPr>
  </w:style>
  <w:style w:type="character" w:customStyle="1" w:styleId="Heading1Char">
    <w:name w:val="Heading 1 Char"/>
    <w:basedOn w:val="DefaultParagraphFont"/>
    <w:link w:val="Heading1"/>
    <w:uiPriority w:val="9"/>
    <w:rsid w:val="000B6D7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5892">
      <w:bodyDiv w:val="1"/>
      <w:marLeft w:val="0"/>
      <w:marRight w:val="0"/>
      <w:marTop w:val="0"/>
      <w:marBottom w:val="0"/>
      <w:divBdr>
        <w:top w:val="none" w:sz="0" w:space="0" w:color="auto"/>
        <w:left w:val="none" w:sz="0" w:space="0" w:color="auto"/>
        <w:bottom w:val="none" w:sz="0" w:space="0" w:color="auto"/>
        <w:right w:val="none" w:sz="0" w:space="0" w:color="auto"/>
      </w:divBdr>
    </w:div>
    <w:div w:id="693578053">
      <w:bodyDiv w:val="1"/>
      <w:marLeft w:val="0"/>
      <w:marRight w:val="0"/>
      <w:marTop w:val="0"/>
      <w:marBottom w:val="0"/>
      <w:divBdr>
        <w:top w:val="none" w:sz="0" w:space="0" w:color="auto"/>
        <w:left w:val="none" w:sz="0" w:space="0" w:color="auto"/>
        <w:bottom w:val="none" w:sz="0" w:space="0" w:color="auto"/>
        <w:right w:val="none" w:sz="0" w:space="0" w:color="auto"/>
      </w:divBdr>
    </w:div>
    <w:div w:id="712310963">
      <w:bodyDiv w:val="1"/>
      <w:marLeft w:val="0"/>
      <w:marRight w:val="0"/>
      <w:marTop w:val="0"/>
      <w:marBottom w:val="0"/>
      <w:divBdr>
        <w:top w:val="none" w:sz="0" w:space="0" w:color="auto"/>
        <w:left w:val="none" w:sz="0" w:space="0" w:color="auto"/>
        <w:bottom w:val="none" w:sz="0" w:space="0" w:color="auto"/>
        <w:right w:val="none" w:sz="0" w:space="0" w:color="auto"/>
      </w:divBdr>
    </w:div>
    <w:div w:id="1248542738">
      <w:bodyDiv w:val="1"/>
      <w:marLeft w:val="0"/>
      <w:marRight w:val="0"/>
      <w:marTop w:val="0"/>
      <w:marBottom w:val="0"/>
      <w:divBdr>
        <w:top w:val="none" w:sz="0" w:space="0" w:color="auto"/>
        <w:left w:val="none" w:sz="0" w:space="0" w:color="auto"/>
        <w:bottom w:val="none" w:sz="0" w:space="0" w:color="auto"/>
        <w:right w:val="none" w:sz="0" w:space="0" w:color="auto"/>
      </w:divBdr>
    </w:div>
    <w:div w:id="1801414188">
      <w:bodyDiv w:val="1"/>
      <w:marLeft w:val="0"/>
      <w:marRight w:val="0"/>
      <w:marTop w:val="0"/>
      <w:marBottom w:val="0"/>
      <w:divBdr>
        <w:top w:val="none" w:sz="0" w:space="0" w:color="auto"/>
        <w:left w:val="none" w:sz="0" w:space="0" w:color="auto"/>
        <w:bottom w:val="none" w:sz="0" w:space="0" w:color="auto"/>
        <w:right w:val="none" w:sz="0" w:space="0" w:color="auto"/>
      </w:divBdr>
    </w:div>
    <w:div w:id="2068533861">
      <w:bodyDiv w:val="1"/>
      <w:marLeft w:val="0"/>
      <w:marRight w:val="0"/>
      <w:marTop w:val="0"/>
      <w:marBottom w:val="0"/>
      <w:divBdr>
        <w:top w:val="none" w:sz="0" w:space="0" w:color="auto"/>
        <w:left w:val="none" w:sz="0" w:space="0" w:color="auto"/>
        <w:bottom w:val="none" w:sz="0" w:space="0" w:color="auto"/>
        <w:right w:val="none" w:sz="0" w:space="0" w:color="auto"/>
      </w:divBdr>
    </w:div>
    <w:div w:id="214515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sailing-on-a-boat-6gwkj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assroom.thenational.academy/lessons/to-sequence-the-life-cycle-of-a-human-c8v36c" TargetMode="External"/><Relationship Id="rId12" Type="http://schemas.openxmlformats.org/officeDocument/2006/relationships/hyperlink" Target="https://classroom.thenational.academy/lessons/the-circle-of-life-64r34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room.thenational.academy/lessons/to-understand-what-humans-need-to-grow-c4u3ad" TargetMode="External"/><Relationship Id="rId11" Type="http://schemas.openxmlformats.org/officeDocument/2006/relationships/hyperlink" Target="https://classroom.thenational.academy/lessons/lets-roll-with-the-changes-6nk3jc" TargetMode="External"/><Relationship Id="rId5" Type="http://schemas.openxmlformats.org/officeDocument/2006/relationships/hyperlink" Target="https://classroom.thenational.academy/lessons/to-understand-that-humans-grow-and-change-over-time-65j62c" TargetMode="External"/><Relationship Id="rId10" Type="http://schemas.openxmlformats.org/officeDocument/2006/relationships/hyperlink" Target="https://classroom.thenational.academy/lessons/my-growing-journey-71h34c" TargetMode="External"/><Relationship Id="rId4" Type="http://schemas.openxmlformats.org/officeDocument/2006/relationships/webSettings" Target="webSettings.xml"/><Relationship Id="rId9" Type="http://schemas.openxmlformats.org/officeDocument/2006/relationships/hyperlink" Target="https://classroom.thenational.academy/lessons/a-big-adventure-70r6c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3728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Messenger</dc:creator>
  <cp:keywords/>
  <dc:description/>
  <cp:lastModifiedBy>Miss Perry</cp:lastModifiedBy>
  <cp:revision>2</cp:revision>
  <dcterms:created xsi:type="dcterms:W3CDTF">2021-02-26T13:18:00Z</dcterms:created>
  <dcterms:modified xsi:type="dcterms:W3CDTF">2021-02-26T13:18:00Z</dcterms:modified>
</cp:coreProperties>
</file>