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0A" w:rsidRDefault="00CC631A" w:rsidP="00CC631A">
      <w:pPr>
        <w:jc w:val="center"/>
        <w:rPr>
          <w:rFonts w:ascii="Comic Sans MS" w:hAnsi="Comic Sans MS"/>
          <w:b/>
          <w:sz w:val="28"/>
          <w:szCs w:val="28"/>
          <w:u w:val="single"/>
        </w:rPr>
      </w:pPr>
      <w:r w:rsidRPr="00CC631A">
        <w:rPr>
          <w:rFonts w:ascii="Comic Sans MS" w:hAnsi="Comic Sans MS"/>
          <w:b/>
          <w:sz w:val="28"/>
          <w:szCs w:val="28"/>
          <w:u w:val="single"/>
        </w:rPr>
        <w:t xml:space="preserve">Squirrel Class </w:t>
      </w:r>
      <w:r w:rsidR="003F0942">
        <w:rPr>
          <w:rFonts w:ascii="Comic Sans MS" w:hAnsi="Comic Sans MS"/>
          <w:b/>
          <w:sz w:val="28"/>
          <w:szCs w:val="28"/>
          <w:u w:val="single"/>
        </w:rPr>
        <w:t xml:space="preserve">Topic </w:t>
      </w:r>
      <w:r w:rsidR="007B7E5D">
        <w:rPr>
          <w:rFonts w:ascii="Comic Sans MS" w:hAnsi="Comic Sans MS"/>
          <w:b/>
          <w:sz w:val="28"/>
          <w:szCs w:val="28"/>
          <w:u w:val="single"/>
        </w:rPr>
        <w:t>H</w:t>
      </w:r>
      <w:r w:rsidR="002B4091">
        <w:rPr>
          <w:rFonts w:ascii="Comic Sans MS" w:hAnsi="Comic Sans MS"/>
          <w:b/>
          <w:sz w:val="28"/>
          <w:szCs w:val="28"/>
          <w:u w:val="single"/>
        </w:rPr>
        <w:t>ome Learning – Chinese New Year Week 6</w:t>
      </w:r>
      <w:r>
        <w:rPr>
          <w:rFonts w:ascii="Comic Sans MS" w:hAnsi="Comic Sans MS"/>
          <w:b/>
          <w:sz w:val="28"/>
          <w:szCs w:val="28"/>
          <w:u w:val="single"/>
        </w:rPr>
        <w:t xml:space="preserve"> Term 3</w:t>
      </w:r>
    </w:p>
    <w:p w:rsidR="00CC631A" w:rsidRDefault="00CC631A" w:rsidP="00CC631A">
      <w:pPr>
        <w:rPr>
          <w:rFonts w:ascii="Comic Sans MS" w:hAnsi="Comic Sans MS"/>
          <w:b/>
          <w:sz w:val="28"/>
          <w:szCs w:val="28"/>
          <w:u w:val="single"/>
        </w:rPr>
      </w:pPr>
      <w:r>
        <w:rPr>
          <w:rFonts w:ascii="Comic Sans MS" w:hAnsi="Comic Sans MS"/>
          <w:b/>
          <w:sz w:val="28"/>
          <w:szCs w:val="28"/>
          <w:u w:val="single"/>
        </w:rPr>
        <w:t>To access these lessons please click on the link above each unit.</w:t>
      </w:r>
    </w:p>
    <w:p w:rsidR="00950019" w:rsidRPr="000708F9" w:rsidRDefault="00950019" w:rsidP="000708F9">
      <w:pPr>
        <w:jc w:val="center"/>
        <w:rPr>
          <w:rFonts w:ascii="Comic Sans MS" w:hAnsi="Comic Sans MS"/>
          <w:b/>
          <w:sz w:val="24"/>
          <w:szCs w:val="24"/>
          <w:u w:val="single"/>
        </w:rPr>
      </w:pPr>
      <w:r w:rsidRPr="000708F9">
        <w:rPr>
          <w:rFonts w:ascii="Comic Sans MS" w:hAnsi="Comic Sans MS"/>
          <w:b/>
          <w:sz w:val="24"/>
          <w:szCs w:val="24"/>
          <w:u w:val="single"/>
        </w:rPr>
        <w:t>Celebrating Chinese New Year during the half-term.</w:t>
      </w:r>
    </w:p>
    <w:p w:rsidR="00950019" w:rsidRDefault="00294535" w:rsidP="00950019">
      <w:pPr>
        <w:rPr>
          <w:rFonts w:ascii="Comic Sans MS" w:hAnsi="Comic Sans MS"/>
          <w:sz w:val="24"/>
          <w:szCs w:val="24"/>
        </w:rPr>
      </w:pPr>
      <w:hyperlink r:id="rId5" w:history="1">
        <w:r w:rsidR="00950019" w:rsidRPr="00B7736F">
          <w:rPr>
            <w:rStyle w:val="Hyperlink"/>
            <w:rFonts w:ascii="Comic Sans MS" w:hAnsi="Comic Sans MS"/>
            <w:sz w:val="24"/>
            <w:szCs w:val="24"/>
          </w:rPr>
          <w:t>https://classroom.thenational.academy/lessons/instructional-texts-creating-a-card-c9gk2t?activity=video&amp;step=1</w:t>
        </w:r>
      </w:hyperlink>
    </w:p>
    <w:p w:rsidR="00950019" w:rsidRPr="0005200F" w:rsidRDefault="00CC631A" w:rsidP="0005200F">
      <w:pPr>
        <w:pStyle w:val="ListParagraph"/>
        <w:numPr>
          <w:ilvl w:val="0"/>
          <w:numId w:val="6"/>
        </w:numPr>
        <w:rPr>
          <w:rFonts w:ascii="Comic Sans MS" w:hAnsi="Comic Sans MS"/>
          <w:color w:val="FF0000"/>
          <w:sz w:val="24"/>
          <w:szCs w:val="24"/>
        </w:rPr>
      </w:pPr>
      <w:r w:rsidRPr="0005200F">
        <w:rPr>
          <w:rFonts w:ascii="Comic Sans MS" w:hAnsi="Comic Sans MS"/>
          <w:i/>
          <w:color w:val="FF0000"/>
          <w:sz w:val="24"/>
          <w:szCs w:val="24"/>
          <w:u w:val="single"/>
        </w:rPr>
        <w:t>Lesson 1:</w:t>
      </w:r>
      <w:r w:rsidRPr="0005200F">
        <w:rPr>
          <w:rFonts w:ascii="Comic Sans MS" w:hAnsi="Comic Sans MS"/>
          <w:color w:val="FF0000"/>
          <w:sz w:val="24"/>
          <w:szCs w:val="24"/>
        </w:rPr>
        <w:t xml:space="preserve"> </w:t>
      </w:r>
      <w:r w:rsidR="00950019" w:rsidRPr="0005200F">
        <w:rPr>
          <w:rFonts w:ascii="Comic Sans MS" w:hAnsi="Comic Sans MS"/>
          <w:color w:val="FF0000"/>
          <w:sz w:val="24"/>
          <w:szCs w:val="24"/>
        </w:rPr>
        <w:t>Instructional Texts: Creating a Card</w:t>
      </w:r>
    </w:p>
    <w:p w:rsidR="00950019" w:rsidRPr="00950019" w:rsidRDefault="00950019" w:rsidP="00950019">
      <w:pPr>
        <w:rPr>
          <w:rFonts w:ascii="Comic Sans MS" w:hAnsi="Comic Sans MS"/>
          <w:color w:val="000000" w:themeColor="text1"/>
          <w:sz w:val="24"/>
          <w:szCs w:val="24"/>
        </w:rPr>
      </w:pPr>
      <w:r w:rsidRPr="00950019">
        <w:rPr>
          <w:rFonts w:ascii="Comic Sans MS" w:hAnsi="Comic Sans MS"/>
          <w:color w:val="000000" w:themeColor="text1"/>
          <w:sz w:val="24"/>
          <w:szCs w:val="24"/>
        </w:rPr>
        <w:t>In this session children will learn more about different festivals and their customs. Children will then look at and follow a series of instructions to create their own celebration card.</w:t>
      </w:r>
      <w:r w:rsidR="00C25F45">
        <w:rPr>
          <w:rFonts w:ascii="Comic Sans MS" w:hAnsi="Comic Sans MS"/>
          <w:color w:val="000000" w:themeColor="text1"/>
          <w:sz w:val="24"/>
          <w:szCs w:val="24"/>
        </w:rPr>
        <w:t xml:space="preserve">  Can you find out what colours are special in Chinese customs?</w:t>
      </w:r>
      <w:r w:rsidRPr="00950019">
        <w:rPr>
          <w:rFonts w:ascii="Comic Sans MS" w:hAnsi="Comic Sans MS"/>
          <w:color w:val="000000" w:themeColor="text1"/>
          <w:sz w:val="24"/>
          <w:szCs w:val="24"/>
        </w:rPr>
        <w:t xml:space="preserve"> This lesson will require the support of an adult.</w:t>
      </w:r>
    </w:p>
    <w:p w:rsidR="007B7E5D" w:rsidRDefault="00294535" w:rsidP="00950019">
      <w:pPr>
        <w:rPr>
          <w:rFonts w:ascii="Comic Sans MS" w:hAnsi="Comic Sans MS"/>
          <w:color w:val="FF0000"/>
          <w:sz w:val="24"/>
          <w:szCs w:val="24"/>
        </w:rPr>
      </w:pPr>
      <w:hyperlink r:id="rId6" w:history="1">
        <w:r w:rsidR="00950019" w:rsidRPr="00B7736F">
          <w:rPr>
            <w:rStyle w:val="Hyperlink"/>
            <w:rFonts w:ascii="Comic Sans MS" w:hAnsi="Comic Sans MS"/>
            <w:sz w:val="24"/>
            <w:szCs w:val="24"/>
          </w:rPr>
          <w:t>https://www.hamilton-trust.org.uk/blog/use-chinese-new-year-inspire-your-reception-class/</w:t>
        </w:r>
      </w:hyperlink>
    </w:p>
    <w:p w:rsidR="00950019" w:rsidRPr="007B7E5D" w:rsidRDefault="00950019" w:rsidP="003F0942">
      <w:pPr>
        <w:pStyle w:val="ListParagraph"/>
        <w:rPr>
          <w:rFonts w:ascii="Comic Sans MS" w:hAnsi="Comic Sans MS"/>
          <w:color w:val="FF0000"/>
          <w:sz w:val="24"/>
          <w:szCs w:val="24"/>
        </w:rPr>
      </w:pPr>
    </w:p>
    <w:p w:rsidR="007B7E5D" w:rsidRPr="00950019" w:rsidRDefault="0029169C" w:rsidP="007B7E5D">
      <w:pPr>
        <w:pStyle w:val="ListParagraph"/>
        <w:numPr>
          <w:ilvl w:val="0"/>
          <w:numId w:val="1"/>
        </w:numPr>
        <w:rPr>
          <w:rFonts w:ascii="Comic Sans MS" w:hAnsi="Comic Sans MS"/>
          <w:b/>
          <w:bCs/>
          <w:color w:val="FF0000"/>
          <w:sz w:val="24"/>
          <w:szCs w:val="24"/>
        </w:rPr>
      </w:pPr>
      <w:r w:rsidRPr="007B7E5D">
        <w:rPr>
          <w:rFonts w:ascii="Comic Sans MS" w:hAnsi="Comic Sans MS"/>
          <w:i/>
          <w:color w:val="FF0000"/>
          <w:sz w:val="24"/>
          <w:szCs w:val="24"/>
          <w:u w:val="single"/>
        </w:rPr>
        <w:t>Lesson 2:</w:t>
      </w:r>
      <w:r w:rsidRPr="007B7E5D">
        <w:rPr>
          <w:rFonts w:ascii="Comic Sans MS" w:hAnsi="Comic Sans MS"/>
          <w:color w:val="FF0000"/>
          <w:sz w:val="24"/>
          <w:szCs w:val="24"/>
        </w:rPr>
        <w:t xml:space="preserve">  </w:t>
      </w:r>
      <w:r w:rsidR="00950019">
        <w:rPr>
          <w:rFonts w:ascii="Comic Sans MS" w:hAnsi="Comic Sans MS"/>
          <w:color w:val="FF0000"/>
          <w:sz w:val="24"/>
          <w:szCs w:val="24"/>
        </w:rPr>
        <w:t>Why are Chinese New Year’s named after animals?</w:t>
      </w:r>
    </w:p>
    <w:p w:rsidR="00950019" w:rsidRDefault="00950019" w:rsidP="00950019">
      <w:pPr>
        <w:ind w:left="360"/>
        <w:rPr>
          <w:rFonts w:ascii="Comic Sans MS" w:hAnsi="Comic Sans MS"/>
          <w:bCs/>
          <w:color w:val="000000" w:themeColor="text1"/>
          <w:sz w:val="24"/>
          <w:szCs w:val="24"/>
        </w:rPr>
      </w:pPr>
      <w:r w:rsidRPr="0005200F">
        <w:rPr>
          <w:rFonts w:ascii="Comic Sans MS" w:hAnsi="Comic Sans MS"/>
          <w:bCs/>
          <w:color w:val="000000" w:themeColor="text1"/>
          <w:sz w:val="24"/>
          <w:szCs w:val="24"/>
        </w:rPr>
        <w:t>Watch the story video ‘Race across the River’ which gives an explanation.  Then can you look at the chart below to see which animal you are born under?</w:t>
      </w:r>
    </w:p>
    <w:p w:rsidR="00C25F45" w:rsidRPr="0005200F" w:rsidRDefault="00C25F45" w:rsidP="00950019">
      <w:pPr>
        <w:ind w:left="360"/>
        <w:rPr>
          <w:rFonts w:ascii="Comic Sans MS" w:hAnsi="Comic Sans MS"/>
          <w:bCs/>
          <w:color w:val="000000" w:themeColor="text1"/>
          <w:sz w:val="24"/>
          <w:szCs w:val="24"/>
        </w:rPr>
      </w:pPr>
      <w:r>
        <w:rPr>
          <w:rFonts w:ascii="Comic Sans MS" w:hAnsi="Comic Sans MS"/>
          <w:bCs/>
          <w:color w:val="000000" w:themeColor="text1"/>
          <w:sz w:val="24"/>
          <w:szCs w:val="24"/>
        </w:rPr>
        <w:t>Can you find out what animal 2021 will be?</w:t>
      </w:r>
    </w:p>
    <w:p w:rsidR="00950019" w:rsidRPr="00950019" w:rsidRDefault="000708F9" w:rsidP="00950019">
      <w:pPr>
        <w:ind w:left="360"/>
        <w:rPr>
          <w:rFonts w:ascii="Comic Sans MS" w:hAnsi="Comic Sans MS"/>
          <w:b/>
          <w:bCs/>
          <w:color w:val="FF0000"/>
          <w:sz w:val="24"/>
          <w:szCs w:val="24"/>
        </w:rPr>
      </w:pPr>
      <w:r w:rsidRPr="000708F9">
        <w:rPr>
          <w:rFonts w:ascii="Comic Sans MS" w:hAnsi="Comic Sans MS"/>
          <w:noProof/>
          <w:sz w:val="24"/>
          <w:szCs w:val="24"/>
          <w:lang w:eastAsia="en-GB"/>
        </w:rPr>
        <w:drawing>
          <wp:anchor distT="0" distB="0" distL="114300" distR="114300" simplePos="0" relativeHeight="251660288" behindDoc="1" locked="0" layoutInCell="1" allowOverlap="1">
            <wp:simplePos x="0" y="0"/>
            <wp:positionH relativeFrom="column">
              <wp:posOffset>-234416</wp:posOffset>
            </wp:positionH>
            <wp:positionV relativeFrom="paragraph">
              <wp:posOffset>338074</wp:posOffset>
            </wp:positionV>
            <wp:extent cx="2556510" cy="1704340"/>
            <wp:effectExtent l="0" t="0" r="0" b="0"/>
            <wp:wrapTight wrapText="bothSides">
              <wp:wrapPolygon edited="0">
                <wp:start x="0" y="0"/>
                <wp:lineTo x="0" y="21246"/>
                <wp:lineTo x="21407" y="21246"/>
                <wp:lineTo x="21407" y="0"/>
                <wp:lineTo x="0" y="0"/>
              </wp:wrapPolygon>
            </wp:wrapTight>
            <wp:docPr id="2" name="Picture 2" descr="a boy feeds a Chinese Lion to bring good 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y feeds a Chinese Lion to bring good lu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6510"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3750"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94"/>
        <w:gridCol w:w="768"/>
        <w:gridCol w:w="768"/>
        <w:gridCol w:w="768"/>
        <w:gridCol w:w="768"/>
        <w:gridCol w:w="768"/>
      </w:tblGrid>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Rat: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1960</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Ox: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1961</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Tiger: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1962</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Rabbit: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1963</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Dragon: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1964</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Snake: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1965</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Horse: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1966</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Goat: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1967</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Monkey: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1968</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Rooster: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1969</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Dog: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1970</w:t>
            </w:r>
          </w:p>
        </w:tc>
      </w:tr>
      <w:tr w:rsidR="000708F9" w:rsidRPr="000708F9" w:rsidTr="000708F9">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Pig: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rsidR="000708F9" w:rsidRPr="000708F9" w:rsidRDefault="000708F9" w:rsidP="000708F9">
            <w:pPr>
              <w:spacing w:after="0" w:line="240" w:lineRule="auto"/>
              <w:rPr>
                <w:rFonts w:ascii="Arial" w:eastAsia="Times New Roman" w:hAnsi="Arial" w:cs="Arial"/>
                <w:color w:val="000000"/>
                <w:sz w:val="21"/>
                <w:szCs w:val="21"/>
                <w:lang w:eastAsia="en-GB"/>
              </w:rPr>
            </w:pPr>
            <w:r w:rsidRPr="000708F9">
              <w:rPr>
                <w:rFonts w:ascii="Arial" w:eastAsia="Times New Roman" w:hAnsi="Arial" w:cs="Arial"/>
                <w:color w:val="000000"/>
                <w:sz w:val="21"/>
                <w:szCs w:val="21"/>
                <w:lang w:eastAsia="en-GB"/>
              </w:rPr>
              <w:t>1971</w:t>
            </w:r>
          </w:p>
        </w:tc>
      </w:tr>
    </w:tbl>
    <w:p w:rsidR="003F67FA" w:rsidRPr="0005200F" w:rsidRDefault="00C25F45" w:rsidP="0005200F">
      <w:pPr>
        <w:pStyle w:val="ListParagraph"/>
        <w:numPr>
          <w:ilvl w:val="0"/>
          <w:numId w:val="1"/>
        </w:numPr>
        <w:rPr>
          <w:rFonts w:ascii="Comic Sans MS" w:hAnsi="Comic Sans MS"/>
          <w:b/>
          <w:sz w:val="24"/>
          <w:szCs w:val="24"/>
          <w:u w:val="single"/>
        </w:rPr>
      </w:pPr>
      <w:r w:rsidRPr="00FB3771">
        <w:rPr>
          <w:noProof/>
          <w:lang w:eastAsia="en-GB"/>
        </w:rPr>
        <w:lastRenderedPageBreak/>
        <w:drawing>
          <wp:anchor distT="0" distB="0" distL="114300" distR="114300" simplePos="0" relativeHeight="251659264" behindDoc="1" locked="0" layoutInCell="1" allowOverlap="1" wp14:anchorId="1E6E9C34" wp14:editId="146B41BF">
            <wp:simplePos x="0" y="0"/>
            <wp:positionH relativeFrom="margin">
              <wp:posOffset>248107</wp:posOffset>
            </wp:positionH>
            <wp:positionV relativeFrom="paragraph">
              <wp:posOffset>1264768</wp:posOffset>
            </wp:positionV>
            <wp:extent cx="5186045" cy="7310755"/>
            <wp:effectExtent l="0" t="0" r="0" b="4445"/>
            <wp:wrapTight wrapText="bothSides">
              <wp:wrapPolygon edited="0">
                <wp:start x="0" y="0"/>
                <wp:lineTo x="0" y="21557"/>
                <wp:lineTo x="21502" y="21557"/>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6045" cy="7310755"/>
                    </a:xfrm>
                    <a:prstGeom prst="rect">
                      <a:avLst/>
                    </a:prstGeom>
                  </pic:spPr>
                </pic:pic>
              </a:graphicData>
            </a:graphic>
            <wp14:sizeRelH relativeFrom="margin">
              <wp14:pctWidth>0</wp14:pctWidth>
            </wp14:sizeRelH>
            <wp14:sizeRelV relativeFrom="margin">
              <wp14:pctHeight>0</wp14:pctHeight>
            </wp14:sizeRelV>
          </wp:anchor>
        </w:drawing>
      </w:r>
      <w:r w:rsidR="003F0942" w:rsidRPr="0005200F">
        <w:rPr>
          <w:rFonts w:ascii="Comic Sans MS" w:hAnsi="Comic Sans MS"/>
          <w:i/>
          <w:color w:val="FF0000"/>
          <w:sz w:val="24"/>
          <w:szCs w:val="24"/>
          <w:u w:val="single"/>
        </w:rPr>
        <w:t>Lesson 3:</w:t>
      </w:r>
      <w:r w:rsidR="003F0942" w:rsidRPr="0005200F">
        <w:rPr>
          <w:rFonts w:ascii="Comic Sans MS" w:hAnsi="Comic Sans MS"/>
          <w:sz w:val="24"/>
          <w:szCs w:val="24"/>
        </w:rPr>
        <w:t xml:space="preserve"> </w:t>
      </w:r>
      <w:r w:rsidR="007B7E5D" w:rsidRPr="0005200F">
        <w:rPr>
          <w:rFonts w:ascii="Comic Sans MS" w:hAnsi="Comic Sans MS"/>
          <w:sz w:val="24"/>
          <w:szCs w:val="24"/>
        </w:rPr>
        <w:t xml:space="preserve"> </w:t>
      </w:r>
      <w:r w:rsidR="003F67FA" w:rsidRPr="0005200F">
        <w:rPr>
          <w:rFonts w:ascii="Comic Sans MS" w:hAnsi="Comic Sans MS"/>
        </w:rPr>
        <w:t>During half-term it is Chinese New Year.  As part of our topic home learning, we are learning about people other than our families and how they</w:t>
      </w:r>
      <w:r w:rsidR="003F67FA" w:rsidRPr="0005200F">
        <w:rPr>
          <w:rFonts w:ascii="Comic Sans MS" w:hAnsi="Comic Sans MS"/>
          <w:b/>
        </w:rPr>
        <w:t xml:space="preserve"> </w:t>
      </w:r>
      <w:r w:rsidR="003F67FA" w:rsidRPr="0005200F">
        <w:rPr>
          <w:rFonts w:ascii="Comic Sans MS" w:hAnsi="Comic Sans MS"/>
        </w:rPr>
        <w:t>celebrate in their homes</w:t>
      </w:r>
      <w:r w:rsidR="003F67FA" w:rsidRPr="0005200F">
        <w:rPr>
          <w:rFonts w:ascii="Comic Sans MS" w:hAnsi="Comic Sans MS"/>
          <w:b/>
          <w:sz w:val="24"/>
          <w:szCs w:val="24"/>
          <w:u w:val="single"/>
        </w:rPr>
        <w:t xml:space="preserve"> </w:t>
      </w:r>
      <w:r w:rsidR="003F67FA" w:rsidRPr="0005200F">
        <w:rPr>
          <w:rFonts w:ascii="Comic Sans MS" w:hAnsi="Comic Sans MS"/>
        </w:rPr>
        <w:t xml:space="preserve">and cultures.  Can you say and learn some of these </w:t>
      </w:r>
      <w:r>
        <w:rPr>
          <w:rFonts w:ascii="Comic Sans MS" w:hAnsi="Comic Sans MS"/>
        </w:rPr>
        <w:t>C</w:t>
      </w:r>
      <w:r w:rsidR="003F67FA" w:rsidRPr="0005200F">
        <w:rPr>
          <w:rFonts w:ascii="Comic Sans MS" w:hAnsi="Comic Sans MS"/>
        </w:rPr>
        <w:t>hinese words?  What things are the same in your home and what things are different?</w:t>
      </w:r>
    </w:p>
    <w:p w:rsidR="007B7E5D" w:rsidRPr="003011EF" w:rsidRDefault="00F8108D" w:rsidP="00432670">
      <w:pPr>
        <w:pStyle w:val="ListParagraph"/>
        <w:numPr>
          <w:ilvl w:val="0"/>
          <w:numId w:val="1"/>
        </w:numPr>
        <w:rPr>
          <w:rFonts w:ascii="Comic Sans MS" w:hAnsi="Comic Sans MS"/>
          <w:sz w:val="24"/>
          <w:szCs w:val="24"/>
        </w:rPr>
      </w:pPr>
      <w:r w:rsidRPr="003011EF">
        <w:rPr>
          <w:rFonts w:ascii="Comic Sans MS" w:hAnsi="Comic Sans MS"/>
          <w:b/>
          <w:sz w:val="24"/>
          <w:szCs w:val="24"/>
          <w:u w:val="single"/>
        </w:rPr>
        <w:lastRenderedPageBreak/>
        <w:t>Music</w:t>
      </w:r>
      <w:r w:rsidR="005E20EE" w:rsidRPr="003011EF">
        <w:rPr>
          <w:rFonts w:ascii="Comic Sans MS" w:hAnsi="Comic Sans MS"/>
          <w:b/>
          <w:sz w:val="24"/>
          <w:szCs w:val="24"/>
          <w:u w:val="single"/>
        </w:rPr>
        <w:t xml:space="preserve"> </w:t>
      </w:r>
      <w:hyperlink r:id="rId9" w:history="1">
        <w:r w:rsidR="005E20EE" w:rsidRPr="003011EF">
          <w:rPr>
            <w:rStyle w:val="Hyperlink"/>
            <w:rFonts w:ascii="Comic Sans MS" w:hAnsi="Comic Sans MS"/>
            <w:sz w:val="24"/>
            <w:szCs w:val="24"/>
          </w:rPr>
          <w:t>https://classroom.thenational.academy/lessons/walking-on-my-street-ccu3gr</w:t>
        </w:r>
      </w:hyperlink>
    </w:p>
    <w:p w:rsidR="000B6D70" w:rsidRPr="005E20EE" w:rsidRDefault="00F8108D" w:rsidP="005E20EE">
      <w:pPr>
        <w:pStyle w:val="ListParagraph"/>
        <w:numPr>
          <w:ilvl w:val="0"/>
          <w:numId w:val="8"/>
        </w:numPr>
        <w:rPr>
          <w:rFonts w:ascii="Comic Sans MS" w:hAnsi="Comic Sans MS"/>
          <w:b/>
          <w:bCs/>
          <w:color w:val="7030A0"/>
          <w:sz w:val="24"/>
          <w:szCs w:val="24"/>
        </w:rPr>
      </w:pPr>
      <w:r w:rsidRPr="005E20EE">
        <w:rPr>
          <w:rFonts w:ascii="Comic Sans MS" w:hAnsi="Comic Sans MS"/>
          <w:i/>
          <w:color w:val="7030A0"/>
          <w:sz w:val="24"/>
          <w:szCs w:val="24"/>
          <w:u w:val="single"/>
        </w:rPr>
        <w:t>Lesson 1:</w:t>
      </w:r>
      <w:r w:rsidRPr="005E20EE">
        <w:rPr>
          <w:rFonts w:ascii="Comic Sans MS" w:hAnsi="Comic Sans MS"/>
          <w:color w:val="7030A0"/>
          <w:sz w:val="24"/>
          <w:szCs w:val="24"/>
        </w:rPr>
        <w:t xml:space="preserve"> </w:t>
      </w:r>
      <w:r w:rsidR="000B6D70" w:rsidRPr="005E20EE">
        <w:rPr>
          <w:rFonts w:ascii="Comic Sans MS" w:hAnsi="Comic Sans MS"/>
          <w:color w:val="7030A0"/>
          <w:sz w:val="24"/>
          <w:szCs w:val="24"/>
        </w:rPr>
        <w:t xml:space="preserve"> </w:t>
      </w:r>
      <w:r w:rsidR="005E20EE" w:rsidRPr="005E20EE">
        <w:rPr>
          <w:rFonts w:ascii="Comic Sans MS" w:hAnsi="Comic Sans MS"/>
          <w:color w:val="7030A0"/>
          <w:sz w:val="24"/>
          <w:szCs w:val="24"/>
        </w:rPr>
        <w:t>Walking on my street. Our first adventure of this unit will take us on a journey around our neighbourhood. We will be using singing games to explore beat, note duration and rhyme. In this lesson, we will take part in our first imaginative listening activity. We will listen to a piece of music called "Promenade: Walking the Dog" by George Gershwin.</w:t>
      </w:r>
    </w:p>
    <w:p w:rsidR="007B7E5D" w:rsidRDefault="007B7E5D" w:rsidP="007B7E5D">
      <w:pPr>
        <w:pStyle w:val="ListParagraph"/>
        <w:rPr>
          <w:rFonts w:ascii="Comic Sans MS" w:hAnsi="Comic Sans MS"/>
          <w:b/>
          <w:bCs/>
          <w:color w:val="7030A0"/>
          <w:sz w:val="24"/>
          <w:szCs w:val="24"/>
        </w:rPr>
      </w:pPr>
    </w:p>
    <w:p w:rsidR="005E20EE" w:rsidRDefault="00294535" w:rsidP="007B7E5D">
      <w:pPr>
        <w:pStyle w:val="ListParagraph"/>
        <w:rPr>
          <w:rFonts w:ascii="Comic Sans MS" w:hAnsi="Comic Sans MS"/>
          <w:bCs/>
          <w:color w:val="7030A0"/>
          <w:sz w:val="24"/>
          <w:szCs w:val="24"/>
        </w:rPr>
      </w:pPr>
      <w:hyperlink r:id="rId10" w:history="1">
        <w:r w:rsidR="005E20EE" w:rsidRPr="005E20EE">
          <w:rPr>
            <w:rStyle w:val="Hyperlink"/>
            <w:rFonts w:ascii="Comic Sans MS" w:hAnsi="Comic Sans MS"/>
            <w:bCs/>
            <w:sz w:val="24"/>
            <w:szCs w:val="24"/>
          </w:rPr>
          <w:t>https://classroom.thenational.academy/lessons/sitting-on-the-bus-c4t64d</w:t>
        </w:r>
      </w:hyperlink>
    </w:p>
    <w:p w:rsidR="00987A38" w:rsidRPr="005E20EE" w:rsidRDefault="006F782C" w:rsidP="002E28E0">
      <w:pPr>
        <w:pStyle w:val="ListParagraph"/>
        <w:numPr>
          <w:ilvl w:val="0"/>
          <w:numId w:val="2"/>
        </w:numPr>
        <w:rPr>
          <w:rFonts w:ascii="Comic Sans MS" w:hAnsi="Comic Sans MS"/>
          <w:b/>
          <w:bCs/>
          <w:color w:val="7030A0"/>
          <w:sz w:val="24"/>
          <w:szCs w:val="24"/>
        </w:rPr>
      </w:pPr>
      <w:r w:rsidRPr="005E20EE">
        <w:rPr>
          <w:rFonts w:ascii="Comic Sans MS" w:hAnsi="Comic Sans MS"/>
          <w:i/>
          <w:color w:val="7030A0"/>
          <w:sz w:val="24"/>
          <w:szCs w:val="24"/>
          <w:u w:val="single"/>
        </w:rPr>
        <w:t>Lesson 2:</w:t>
      </w:r>
      <w:r w:rsidRPr="005E20EE">
        <w:rPr>
          <w:rFonts w:ascii="Comic Sans MS" w:hAnsi="Comic Sans MS"/>
          <w:color w:val="7030A0"/>
          <w:sz w:val="24"/>
          <w:szCs w:val="24"/>
        </w:rPr>
        <w:t xml:space="preserve"> </w:t>
      </w:r>
      <w:r w:rsidR="005E20EE" w:rsidRPr="005E20EE">
        <w:rPr>
          <w:rFonts w:ascii="Comic Sans MS" w:hAnsi="Comic Sans MS"/>
          <w:color w:val="7030A0"/>
          <w:sz w:val="24"/>
          <w:szCs w:val="24"/>
        </w:rPr>
        <w:t xml:space="preserve"> Sitting on the bus. Beep-Beep! Time to get on board the big red bus. Our bus journey will take us on a musical adventure through the streets of London. We will use singing games to explore note duration and improvise rhythms with a rapping bus driver. This lesson's imaginative listening will take us on a bus tour through the Queen's neighbourhood, as we listen to Eric Coates' "Knightsbridge Suite".</w:t>
      </w:r>
    </w:p>
    <w:p w:rsidR="00987A38" w:rsidRDefault="00987A38" w:rsidP="00987A38">
      <w:pPr>
        <w:rPr>
          <w:rFonts w:ascii="Comic Sans MS" w:hAnsi="Comic Sans MS"/>
          <w:b/>
          <w:bCs/>
          <w:color w:val="00B050"/>
          <w:sz w:val="24"/>
          <w:szCs w:val="24"/>
          <w:u w:val="single"/>
        </w:rPr>
      </w:pPr>
      <w:r w:rsidRPr="00987A38">
        <w:rPr>
          <w:rFonts w:ascii="Comic Sans MS" w:hAnsi="Comic Sans MS"/>
          <w:b/>
          <w:bCs/>
          <w:color w:val="00B050"/>
          <w:sz w:val="24"/>
          <w:szCs w:val="24"/>
          <w:u w:val="single"/>
        </w:rPr>
        <w:t>PSED/RHE</w:t>
      </w:r>
    </w:p>
    <w:p w:rsidR="005E20EE" w:rsidRDefault="00294535" w:rsidP="00987A38">
      <w:pPr>
        <w:rPr>
          <w:rFonts w:ascii="Comic Sans MS" w:hAnsi="Comic Sans MS"/>
          <w:bCs/>
          <w:color w:val="00B050"/>
          <w:sz w:val="24"/>
          <w:szCs w:val="24"/>
        </w:rPr>
      </w:pPr>
      <w:hyperlink r:id="rId11" w:history="1">
        <w:r w:rsidR="005E20EE" w:rsidRPr="005E20EE">
          <w:rPr>
            <w:rStyle w:val="Hyperlink"/>
            <w:rFonts w:ascii="Comic Sans MS" w:hAnsi="Comic Sans MS"/>
            <w:bCs/>
            <w:sz w:val="24"/>
            <w:szCs w:val="24"/>
            <w:u w:val="none"/>
          </w:rPr>
          <w:t>https://classroom.thenational.academy/lessons/the-human-race-64up6c</w:t>
        </w:r>
      </w:hyperlink>
    </w:p>
    <w:p w:rsidR="00C17C65" w:rsidRDefault="00987A38" w:rsidP="00333A2E">
      <w:pPr>
        <w:pStyle w:val="ListParagraph"/>
        <w:numPr>
          <w:ilvl w:val="0"/>
          <w:numId w:val="5"/>
        </w:numPr>
        <w:rPr>
          <w:rFonts w:ascii="Comic Sans MS" w:hAnsi="Comic Sans MS"/>
          <w:bCs/>
          <w:color w:val="00B050"/>
          <w:sz w:val="24"/>
          <w:szCs w:val="24"/>
        </w:rPr>
      </w:pPr>
      <w:r w:rsidRPr="005E20EE">
        <w:rPr>
          <w:rFonts w:ascii="Comic Sans MS" w:hAnsi="Comic Sans MS"/>
          <w:b/>
          <w:bCs/>
          <w:color w:val="00B050"/>
          <w:sz w:val="24"/>
          <w:szCs w:val="24"/>
        </w:rPr>
        <w:t xml:space="preserve">Lesson 1: </w:t>
      </w:r>
      <w:r w:rsidR="005E20EE" w:rsidRPr="005E20EE">
        <w:rPr>
          <w:rFonts w:ascii="Comic Sans MS" w:hAnsi="Comic Sans MS"/>
          <w:bCs/>
          <w:color w:val="00B050"/>
          <w:sz w:val="24"/>
          <w:szCs w:val="24"/>
        </w:rPr>
        <w:t xml:space="preserve">The human race. In this lesson you will have an understanding of different races in the world. We are all different and we need to celebrate our similarities and differences. We will look at how different animals look very similar but a closer look shows they can be different. We will be reading a story called: Not like the others by author Jana </w:t>
      </w:r>
      <w:proofErr w:type="spellStart"/>
      <w:r w:rsidR="005E20EE" w:rsidRPr="005E20EE">
        <w:rPr>
          <w:rFonts w:ascii="Comic Sans MS" w:hAnsi="Comic Sans MS"/>
          <w:bCs/>
          <w:color w:val="00B050"/>
          <w:sz w:val="24"/>
          <w:szCs w:val="24"/>
        </w:rPr>
        <w:t>Broecker</w:t>
      </w:r>
      <w:proofErr w:type="spellEnd"/>
      <w:r w:rsidR="005E20EE" w:rsidRPr="005E20EE">
        <w:rPr>
          <w:rFonts w:ascii="Comic Sans MS" w:hAnsi="Comic Sans MS"/>
          <w:bCs/>
          <w:color w:val="00B050"/>
          <w:sz w:val="24"/>
          <w:szCs w:val="24"/>
        </w:rPr>
        <w:t xml:space="preserve"> available at (</w:t>
      </w:r>
      <w:hyperlink r:id="rId12" w:history="1">
        <w:r w:rsidR="005E20EE" w:rsidRPr="00B7736F">
          <w:rPr>
            <w:rStyle w:val="Hyperlink"/>
            <w:rFonts w:ascii="Comic Sans MS" w:hAnsi="Comic Sans MS"/>
            <w:bCs/>
            <w:sz w:val="24"/>
            <w:szCs w:val="24"/>
          </w:rPr>
          <w:t>www.jbroeckerbooks.com</w:t>
        </w:r>
      </w:hyperlink>
      <w:r w:rsidR="005E20EE" w:rsidRPr="005E20EE">
        <w:rPr>
          <w:rFonts w:ascii="Comic Sans MS" w:hAnsi="Comic Sans MS"/>
          <w:bCs/>
          <w:color w:val="00B050"/>
          <w:sz w:val="24"/>
          <w:szCs w:val="24"/>
        </w:rPr>
        <w:t>)</w:t>
      </w:r>
    </w:p>
    <w:p w:rsidR="005E20EE" w:rsidRDefault="00294535" w:rsidP="005E20EE">
      <w:pPr>
        <w:rPr>
          <w:rFonts w:ascii="Comic Sans MS" w:hAnsi="Comic Sans MS"/>
          <w:bCs/>
          <w:color w:val="00B050"/>
          <w:sz w:val="24"/>
          <w:szCs w:val="24"/>
        </w:rPr>
      </w:pPr>
      <w:hyperlink r:id="rId13" w:history="1">
        <w:r w:rsidR="005E20EE" w:rsidRPr="00B7736F">
          <w:rPr>
            <w:rStyle w:val="Hyperlink"/>
            <w:rFonts w:ascii="Comic Sans MS" w:hAnsi="Comic Sans MS"/>
            <w:bCs/>
            <w:sz w:val="24"/>
            <w:szCs w:val="24"/>
          </w:rPr>
          <w:t>https://classroom.thenational.academy/lessons/festival-fun-cgrkcc</w:t>
        </w:r>
      </w:hyperlink>
    </w:p>
    <w:p w:rsidR="005E20EE" w:rsidRPr="005E20EE" w:rsidRDefault="00C17C65" w:rsidP="005E20EE">
      <w:pPr>
        <w:pStyle w:val="ListParagraph"/>
        <w:numPr>
          <w:ilvl w:val="0"/>
          <w:numId w:val="5"/>
        </w:numPr>
        <w:rPr>
          <w:rFonts w:ascii="Comic Sans MS" w:hAnsi="Comic Sans MS"/>
          <w:bCs/>
          <w:color w:val="00B050"/>
          <w:sz w:val="24"/>
          <w:szCs w:val="24"/>
        </w:rPr>
      </w:pPr>
      <w:r>
        <w:rPr>
          <w:rFonts w:ascii="Comic Sans MS" w:hAnsi="Comic Sans MS"/>
          <w:b/>
          <w:bCs/>
          <w:color w:val="00B050"/>
          <w:sz w:val="24"/>
          <w:szCs w:val="24"/>
        </w:rPr>
        <w:t xml:space="preserve">Lesson 2: </w:t>
      </w:r>
      <w:r w:rsidR="005E20EE" w:rsidRPr="005E20EE">
        <w:rPr>
          <w:rFonts w:ascii="Comic Sans MS" w:hAnsi="Comic Sans MS"/>
          <w:bCs/>
          <w:color w:val="00B050"/>
          <w:sz w:val="24"/>
          <w:szCs w:val="24"/>
        </w:rPr>
        <w:t>Festival fun</w:t>
      </w:r>
    </w:p>
    <w:p w:rsidR="00C17C65" w:rsidRPr="003011EF" w:rsidRDefault="005E20EE" w:rsidP="005E20EE">
      <w:pPr>
        <w:pStyle w:val="ListParagraph"/>
        <w:numPr>
          <w:ilvl w:val="0"/>
          <w:numId w:val="5"/>
        </w:numPr>
        <w:rPr>
          <w:rFonts w:ascii="Comic Sans MS" w:hAnsi="Comic Sans MS"/>
          <w:bCs/>
          <w:color w:val="FF0066"/>
          <w:sz w:val="24"/>
          <w:szCs w:val="24"/>
        </w:rPr>
      </w:pPr>
      <w:r w:rsidRPr="005E20EE">
        <w:rPr>
          <w:rFonts w:ascii="Comic Sans MS" w:hAnsi="Comic Sans MS"/>
          <w:bCs/>
          <w:color w:val="00B050"/>
          <w:sz w:val="24"/>
          <w:szCs w:val="24"/>
        </w:rPr>
        <w:t>In this lesson you will learn about different festivals and how people celebrate these festivals. You will have an understanding of the similarities and differences between the festivals you celebrate and those that other people from different religions celebrate.</w:t>
      </w:r>
    </w:p>
    <w:p w:rsidR="003011EF" w:rsidRPr="005E20EE" w:rsidRDefault="003011EF" w:rsidP="003011EF">
      <w:pPr>
        <w:pStyle w:val="ListParagraph"/>
        <w:rPr>
          <w:rFonts w:ascii="Comic Sans MS" w:hAnsi="Comic Sans MS"/>
          <w:bCs/>
          <w:color w:val="FF0066"/>
          <w:sz w:val="24"/>
          <w:szCs w:val="24"/>
        </w:rPr>
      </w:pPr>
    </w:p>
    <w:p w:rsidR="00C17C65" w:rsidRDefault="00294535" w:rsidP="00C17C65">
      <w:pPr>
        <w:pStyle w:val="ListParagraph"/>
        <w:rPr>
          <w:rFonts w:ascii="Comic Sans MS" w:hAnsi="Comic Sans MS"/>
          <w:bCs/>
          <w:color w:val="00B050"/>
          <w:sz w:val="24"/>
          <w:szCs w:val="24"/>
        </w:rPr>
      </w:pPr>
      <w:hyperlink r:id="rId14" w:history="1">
        <w:r w:rsidR="003011EF" w:rsidRPr="00B7736F">
          <w:rPr>
            <w:rStyle w:val="Hyperlink"/>
            <w:rFonts w:ascii="Comic Sans MS" w:hAnsi="Comic Sans MS"/>
            <w:bCs/>
            <w:sz w:val="24"/>
            <w:szCs w:val="24"/>
          </w:rPr>
          <w:t>https://classroom.thenational.academy/lessons/dress-to-impress-6cuk4d</w:t>
        </w:r>
      </w:hyperlink>
    </w:p>
    <w:p w:rsidR="00C17C65" w:rsidRPr="003011EF" w:rsidRDefault="00C17C65" w:rsidP="00667711">
      <w:pPr>
        <w:pStyle w:val="ListParagraph"/>
        <w:numPr>
          <w:ilvl w:val="0"/>
          <w:numId w:val="5"/>
        </w:numPr>
        <w:rPr>
          <w:rFonts w:ascii="Comic Sans MS" w:hAnsi="Comic Sans MS"/>
          <w:bCs/>
          <w:color w:val="00B050"/>
          <w:sz w:val="24"/>
          <w:szCs w:val="24"/>
        </w:rPr>
      </w:pPr>
      <w:r w:rsidRPr="003011EF">
        <w:rPr>
          <w:rFonts w:ascii="Comic Sans MS" w:hAnsi="Comic Sans MS"/>
          <w:b/>
          <w:bCs/>
          <w:color w:val="00B050"/>
          <w:sz w:val="24"/>
          <w:szCs w:val="24"/>
        </w:rPr>
        <w:t xml:space="preserve">Lesson 3: </w:t>
      </w:r>
      <w:r w:rsidR="005E20EE" w:rsidRPr="003011EF">
        <w:rPr>
          <w:rFonts w:ascii="Comic Sans MS" w:hAnsi="Comic Sans MS"/>
          <w:bCs/>
          <w:color w:val="00B050"/>
          <w:sz w:val="24"/>
          <w:szCs w:val="24"/>
        </w:rPr>
        <w:t>Dress to impress</w:t>
      </w:r>
      <w:r w:rsidR="003011EF" w:rsidRPr="003011EF">
        <w:rPr>
          <w:rFonts w:ascii="Comic Sans MS" w:hAnsi="Comic Sans MS"/>
          <w:bCs/>
          <w:color w:val="00B050"/>
          <w:sz w:val="24"/>
          <w:szCs w:val="24"/>
        </w:rPr>
        <w:t xml:space="preserve">. </w:t>
      </w:r>
      <w:r w:rsidR="005E20EE" w:rsidRPr="003011EF">
        <w:rPr>
          <w:rFonts w:ascii="Comic Sans MS" w:hAnsi="Comic Sans MS"/>
          <w:bCs/>
          <w:color w:val="00B050"/>
          <w:sz w:val="24"/>
          <w:szCs w:val="24"/>
        </w:rPr>
        <w:t>In this lesson you will understand that different people in different countries dress differently due to the customs and traditions they follow. You will use clothing from your home to dress as though you live in another country.</w:t>
      </w:r>
    </w:p>
    <w:p w:rsidR="00960F8B" w:rsidRPr="00960F8B" w:rsidRDefault="00960F8B" w:rsidP="00D2376A">
      <w:pPr>
        <w:pStyle w:val="ListParagraph"/>
        <w:rPr>
          <w:rFonts w:ascii="Comic Sans MS" w:hAnsi="Comic Sans MS"/>
          <w:b/>
          <w:bCs/>
          <w:color w:val="00B050"/>
          <w:sz w:val="24"/>
          <w:szCs w:val="24"/>
          <w:u w:val="single"/>
        </w:rPr>
      </w:pPr>
      <w:r w:rsidRPr="00960F8B">
        <w:rPr>
          <w:rFonts w:ascii="Comic Sans MS" w:hAnsi="Comic Sans MS"/>
          <w:b/>
          <w:bCs/>
          <w:color w:val="00B050"/>
          <w:sz w:val="24"/>
          <w:szCs w:val="24"/>
          <w:u w:val="single"/>
        </w:rPr>
        <w:lastRenderedPageBreak/>
        <w:t>My Mum</w:t>
      </w:r>
      <w:bookmarkStart w:id="0" w:name="_GoBack"/>
      <w:bookmarkEnd w:id="0"/>
    </w:p>
    <w:p w:rsidR="00960F8B" w:rsidRDefault="00960F8B" w:rsidP="00D2376A">
      <w:pPr>
        <w:pStyle w:val="ListParagraph"/>
        <w:rPr>
          <w:rFonts w:ascii="Comic Sans MS" w:hAnsi="Comic Sans MS"/>
          <w:b/>
          <w:bCs/>
          <w:color w:val="00B050"/>
          <w:sz w:val="24"/>
          <w:szCs w:val="24"/>
        </w:rPr>
      </w:pPr>
    </w:p>
    <w:p w:rsidR="00D2376A" w:rsidRDefault="00960F8B" w:rsidP="00D2376A">
      <w:pPr>
        <w:pStyle w:val="ListParagraph"/>
        <w:rPr>
          <w:rFonts w:ascii="Comic Sans MS" w:hAnsi="Comic Sans MS"/>
          <w:b/>
          <w:bCs/>
          <w:color w:val="00B050"/>
          <w:sz w:val="24"/>
          <w:szCs w:val="24"/>
        </w:rPr>
      </w:pPr>
      <w:r>
        <w:rPr>
          <w:rFonts w:ascii="Comic Sans MS" w:hAnsi="Comic Sans MS"/>
          <w:b/>
          <w:bCs/>
          <w:color w:val="00B050"/>
          <w:sz w:val="24"/>
          <w:szCs w:val="24"/>
        </w:rPr>
        <w:t xml:space="preserve">A little something extra! As a class, we usually take part in ‘My Mum’ to celebrate Mother’s Day, hosted by KM Newspaper group.  Unfortunately, this will not be the case this year due to the pandemic.  However, if you would still like to participate then draw a picture of your mum and include a special message.  You then need to follow the instructions on the KM website: </w:t>
      </w:r>
      <w:hyperlink r:id="rId15" w:history="1">
        <w:r w:rsidRPr="002A0EED">
          <w:rPr>
            <w:rStyle w:val="Hyperlink"/>
            <w:rFonts w:ascii="Comic Sans MS" w:hAnsi="Comic Sans MS"/>
            <w:b/>
            <w:bCs/>
            <w:sz w:val="24"/>
            <w:szCs w:val="24"/>
          </w:rPr>
          <w:t>www.kmmymum.co.uk</w:t>
        </w:r>
      </w:hyperlink>
      <w:r>
        <w:rPr>
          <w:rFonts w:ascii="Comic Sans MS" w:hAnsi="Comic Sans MS"/>
          <w:b/>
          <w:bCs/>
          <w:color w:val="00B050"/>
          <w:sz w:val="24"/>
          <w:szCs w:val="24"/>
        </w:rPr>
        <w:t xml:space="preserve"> and upload your picture before the closing date on 28</w:t>
      </w:r>
      <w:r w:rsidRPr="00960F8B">
        <w:rPr>
          <w:rFonts w:ascii="Comic Sans MS" w:hAnsi="Comic Sans MS"/>
          <w:b/>
          <w:bCs/>
          <w:color w:val="00B050"/>
          <w:sz w:val="24"/>
          <w:szCs w:val="24"/>
          <w:vertAlign w:val="superscript"/>
        </w:rPr>
        <w:t>th</w:t>
      </w:r>
      <w:r>
        <w:rPr>
          <w:rFonts w:ascii="Comic Sans MS" w:hAnsi="Comic Sans MS"/>
          <w:b/>
          <w:bCs/>
          <w:color w:val="00B050"/>
          <w:sz w:val="24"/>
          <w:szCs w:val="24"/>
        </w:rPr>
        <w:t xml:space="preserve"> February 2021.</w:t>
      </w:r>
    </w:p>
    <w:p w:rsidR="00960F8B" w:rsidRDefault="00960F8B" w:rsidP="00D2376A">
      <w:pPr>
        <w:pStyle w:val="ListParagraph"/>
        <w:rPr>
          <w:rFonts w:ascii="Comic Sans MS" w:hAnsi="Comic Sans MS"/>
          <w:b/>
          <w:bCs/>
          <w:color w:val="00B050"/>
          <w:sz w:val="24"/>
          <w:szCs w:val="24"/>
        </w:rPr>
      </w:pPr>
    </w:p>
    <w:p w:rsidR="006F2952" w:rsidRPr="00987A38" w:rsidRDefault="006F2952" w:rsidP="00C17C65">
      <w:pPr>
        <w:pStyle w:val="ListParagraph"/>
        <w:rPr>
          <w:rFonts w:ascii="Comic Sans MS" w:hAnsi="Comic Sans MS"/>
          <w:b/>
          <w:bCs/>
          <w:color w:val="00B050"/>
          <w:sz w:val="24"/>
          <w:szCs w:val="24"/>
        </w:rPr>
      </w:pPr>
    </w:p>
    <w:p w:rsidR="00F8108D" w:rsidRPr="006F782C" w:rsidRDefault="00F8108D" w:rsidP="00987A38">
      <w:pPr>
        <w:pStyle w:val="ListParagraph"/>
        <w:rPr>
          <w:rFonts w:ascii="Comic Sans MS" w:hAnsi="Comic Sans MS"/>
          <w:i/>
          <w:color w:val="7030A0"/>
          <w:sz w:val="24"/>
          <w:szCs w:val="24"/>
          <w:u w:val="single"/>
        </w:rPr>
      </w:pPr>
    </w:p>
    <w:sectPr w:rsidR="00F8108D" w:rsidRPr="006F782C" w:rsidSect="00CC631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IX SMART MathJax Main">
    <w:panose1 w:val="00000500000000000000"/>
    <w:charset w:val="00"/>
    <w:family w:val="modern"/>
    <w:notTrueType/>
    <w:pitch w:val="variable"/>
    <w:sig w:usb0="A00002F7" w:usb1="02002C6C"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1A1"/>
    <w:multiLevelType w:val="hybridMultilevel"/>
    <w:tmpl w:val="61F440C6"/>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48C9"/>
    <w:multiLevelType w:val="hybridMultilevel"/>
    <w:tmpl w:val="039AA520"/>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03FCE"/>
    <w:multiLevelType w:val="hybridMultilevel"/>
    <w:tmpl w:val="731450E4"/>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50BC"/>
    <w:multiLevelType w:val="hybridMultilevel"/>
    <w:tmpl w:val="262A6432"/>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554F6"/>
    <w:multiLevelType w:val="hybridMultilevel"/>
    <w:tmpl w:val="3AF089C6"/>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335DF"/>
    <w:multiLevelType w:val="hybridMultilevel"/>
    <w:tmpl w:val="E7901EE8"/>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0312C"/>
    <w:multiLevelType w:val="hybridMultilevel"/>
    <w:tmpl w:val="EF540D98"/>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01B96"/>
    <w:multiLevelType w:val="hybridMultilevel"/>
    <w:tmpl w:val="E042FC8A"/>
    <w:lvl w:ilvl="0" w:tplc="BB9E28AC">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1A"/>
    <w:rsid w:val="0005200F"/>
    <w:rsid w:val="000708F9"/>
    <w:rsid w:val="000B6D70"/>
    <w:rsid w:val="0026080A"/>
    <w:rsid w:val="0029169C"/>
    <w:rsid w:val="002B4091"/>
    <w:rsid w:val="003011EF"/>
    <w:rsid w:val="003B3D98"/>
    <w:rsid w:val="003F0942"/>
    <w:rsid w:val="003F67FA"/>
    <w:rsid w:val="005E20EE"/>
    <w:rsid w:val="006E7C9E"/>
    <w:rsid w:val="006F2952"/>
    <w:rsid w:val="006F782C"/>
    <w:rsid w:val="007B7E5D"/>
    <w:rsid w:val="00834C99"/>
    <w:rsid w:val="00950019"/>
    <w:rsid w:val="00960F8B"/>
    <w:rsid w:val="00987A38"/>
    <w:rsid w:val="00B30AB9"/>
    <w:rsid w:val="00C17C65"/>
    <w:rsid w:val="00C25F45"/>
    <w:rsid w:val="00CC631A"/>
    <w:rsid w:val="00D2376A"/>
    <w:rsid w:val="00EB43FB"/>
    <w:rsid w:val="00EC4144"/>
    <w:rsid w:val="00F8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8220"/>
  <w15:chartTrackingRefBased/>
  <w15:docId w15:val="{C8C2119D-391B-4C89-9686-C840FB4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1A"/>
    <w:pPr>
      <w:ind w:left="720"/>
      <w:contextualSpacing/>
    </w:pPr>
  </w:style>
  <w:style w:type="character" w:styleId="Hyperlink">
    <w:name w:val="Hyperlink"/>
    <w:basedOn w:val="DefaultParagraphFont"/>
    <w:uiPriority w:val="99"/>
    <w:unhideWhenUsed/>
    <w:rsid w:val="003F0942"/>
    <w:rPr>
      <w:color w:val="0563C1" w:themeColor="hyperlink"/>
      <w:u w:val="single"/>
    </w:rPr>
  </w:style>
  <w:style w:type="character" w:customStyle="1" w:styleId="Heading1Char">
    <w:name w:val="Heading 1 Char"/>
    <w:basedOn w:val="DefaultParagraphFont"/>
    <w:link w:val="Heading1"/>
    <w:uiPriority w:val="9"/>
    <w:rsid w:val="000B6D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892">
      <w:bodyDiv w:val="1"/>
      <w:marLeft w:val="0"/>
      <w:marRight w:val="0"/>
      <w:marTop w:val="0"/>
      <w:marBottom w:val="0"/>
      <w:divBdr>
        <w:top w:val="none" w:sz="0" w:space="0" w:color="auto"/>
        <w:left w:val="none" w:sz="0" w:space="0" w:color="auto"/>
        <w:bottom w:val="none" w:sz="0" w:space="0" w:color="auto"/>
        <w:right w:val="none" w:sz="0" w:space="0" w:color="auto"/>
      </w:divBdr>
    </w:div>
    <w:div w:id="693578053">
      <w:bodyDiv w:val="1"/>
      <w:marLeft w:val="0"/>
      <w:marRight w:val="0"/>
      <w:marTop w:val="0"/>
      <w:marBottom w:val="0"/>
      <w:divBdr>
        <w:top w:val="none" w:sz="0" w:space="0" w:color="auto"/>
        <w:left w:val="none" w:sz="0" w:space="0" w:color="auto"/>
        <w:bottom w:val="none" w:sz="0" w:space="0" w:color="auto"/>
        <w:right w:val="none" w:sz="0" w:space="0" w:color="auto"/>
      </w:divBdr>
    </w:div>
    <w:div w:id="712310963">
      <w:bodyDiv w:val="1"/>
      <w:marLeft w:val="0"/>
      <w:marRight w:val="0"/>
      <w:marTop w:val="0"/>
      <w:marBottom w:val="0"/>
      <w:divBdr>
        <w:top w:val="none" w:sz="0" w:space="0" w:color="auto"/>
        <w:left w:val="none" w:sz="0" w:space="0" w:color="auto"/>
        <w:bottom w:val="none" w:sz="0" w:space="0" w:color="auto"/>
        <w:right w:val="none" w:sz="0" w:space="0" w:color="auto"/>
      </w:divBdr>
    </w:div>
    <w:div w:id="1248542738">
      <w:bodyDiv w:val="1"/>
      <w:marLeft w:val="0"/>
      <w:marRight w:val="0"/>
      <w:marTop w:val="0"/>
      <w:marBottom w:val="0"/>
      <w:divBdr>
        <w:top w:val="none" w:sz="0" w:space="0" w:color="auto"/>
        <w:left w:val="none" w:sz="0" w:space="0" w:color="auto"/>
        <w:bottom w:val="none" w:sz="0" w:space="0" w:color="auto"/>
        <w:right w:val="none" w:sz="0" w:space="0" w:color="auto"/>
      </w:divBdr>
    </w:div>
    <w:div w:id="1801414188">
      <w:bodyDiv w:val="1"/>
      <w:marLeft w:val="0"/>
      <w:marRight w:val="0"/>
      <w:marTop w:val="0"/>
      <w:marBottom w:val="0"/>
      <w:divBdr>
        <w:top w:val="none" w:sz="0" w:space="0" w:color="auto"/>
        <w:left w:val="none" w:sz="0" w:space="0" w:color="auto"/>
        <w:bottom w:val="none" w:sz="0" w:space="0" w:color="auto"/>
        <w:right w:val="none" w:sz="0" w:space="0" w:color="auto"/>
      </w:divBdr>
    </w:div>
    <w:div w:id="2068533861">
      <w:bodyDiv w:val="1"/>
      <w:marLeft w:val="0"/>
      <w:marRight w:val="0"/>
      <w:marTop w:val="0"/>
      <w:marBottom w:val="0"/>
      <w:divBdr>
        <w:top w:val="none" w:sz="0" w:space="0" w:color="auto"/>
        <w:left w:val="none" w:sz="0" w:space="0" w:color="auto"/>
        <w:bottom w:val="none" w:sz="0" w:space="0" w:color="auto"/>
        <w:right w:val="none" w:sz="0" w:space="0" w:color="auto"/>
      </w:divBdr>
    </w:div>
    <w:div w:id="214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assroom.thenational.academy/lessons/festival-fun-cgrkc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broeckerbook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amilton-trust.org.uk/blog/use-chinese-new-year-inspire-your-reception-class/" TargetMode="External"/><Relationship Id="rId11" Type="http://schemas.openxmlformats.org/officeDocument/2006/relationships/hyperlink" Target="https://classroom.thenational.academy/lessons/the-human-race-64up6c" TargetMode="External"/><Relationship Id="rId5" Type="http://schemas.openxmlformats.org/officeDocument/2006/relationships/hyperlink" Target="https://classroom.thenational.academy/lessons/instructional-texts-creating-a-card-c9gk2t?activity=video&amp;step=1" TargetMode="External"/><Relationship Id="rId15" Type="http://schemas.openxmlformats.org/officeDocument/2006/relationships/hyperlink" Target="http://www.kmmymum.co.uk" TargetMode="External"/><Relationship Id="rId10" Type="http://schemas.openxmlformats.org/officeDocument/2006/relationships/hyperlink" Target="https://classroom.thenational.academy/lessons/sitting-on-the-bus-c4t64d" TargetMode="External"/><Relationship Id="rId4" Type="http://schemas.openxmlformats.org/officeDocument/2006/relationships/webSettings" Target="webSettings.xml"/><Relationship Id="rId9" Type="http://schemas.openxmlformats.org/officeDocument/2006/relationships/hyperlink" Target="https://classroom.thenational.academy/lessons/walking-on-my-street-ccu3gr" TargetMode="External"/><Relationship Id="rId14" Type="http://schemas.openxmlformats.org/officeDocument/2006/relationships/hyperlink" Target="https://classroom.thenational.academy/lessons/dress-to-impress-6cuk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Messenger</dc:creator>
  <cp:keywords/>
  <dc:description/>
  <cp:lastModifiedBy>Mrs J Messenger</cp:lastModifiedBy>
  <cp:revision>18</cp:revision>
  <dcterms:created xsi:type="dcterms:W3CDTF">2021-01-27T13:50:00Z</dcterms:created>
  <dcterms:modified xsi:type="dcterms:W3CDTF">2021-02-05T08:43:00Z</dcterms:modified>
</cp:coreProperties>
</file>