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Pr="004E7F95" w:rsidRDefault="00344406" w:rsidP="0027376C">
      <w:pPr>
        <w:jc w:val="center"/>
        <w:rPr>
          <w:b/>
          <w:color w:val="5B9BD5" w:themeColor="accent1"/>
          <w:sz w:val="48"/>
          <w:szCs w:val="48"/>
          <w:u w:val="single"/>
        </w:rPr>
      </w:pPr>
      <w:r w:rsidRPr="004E7F95">
        <w:rPr>
          <w:b/>
          <w:color w:val="5B9BD5" w:themeColor="accent1"/>
          <w:sz w:val="48"/>
          <w:szCs w:val="48"/>
          <w:u w:val="single"/>
        </w:rPr>
        <w:t xml:space="preserve">Owl </w:t>
      </w:r>
      <w:r w:rsidR="007F1EE6" w:rsidRPr="004E7F95">
        <w:rPr>
          <w:b/>
          <w:color w:val="5B9BD5" w:themeColor="accent1"/>
          <w:sz w:val="48"/>
          <w:szCs w:val="48"/>
          <w:u w:val="single"/>
        </w:rPr>
        <w:t>Class</w:t>
      </w:r>
      <w:r w:rsidR="0027376C" w:rsidRPr="004E7F95">
        <w:rPr>
          <w:b/>
          <w:color w:val="5B9BD5" w:themeColor="accent1"/>
          <w:sz w:val="48"/>
          <w:szCs w:val="48"/>
          <w:u w:val="single"/>
        </w:rPr>
        <w:t xml:space="preserve"> suggested home learning activities</w:t>
      </w:r>
    </w:p>
    <w:p w:rsidR="009A4A48" w:rsidRDefault="00591398" w:rsidP="009A4A48">
      <w:r>
        <w:t>WOW! We can’t believe this is the last full week before the summer holidays! You have all worked extremely hard over the course of the last few terms. Well done for completing another week of learning from home. We know that it can be tough at times but we are so proud of how you are all take responsibility for your learning.</w:t>
      </w:r>
    </w:p>
    <w:p w:rsidR="00591398" w:rsidRDefault="00591398" w:rsidP="009A4A48"/>
    <w:p w:rsidR="00591398" w:rsidRPr="004E7F95" w:rsidRDefault="00591398" w:rsidP="00591398">
      <w:pPr>
        <w:jc w:val="center"/>
        <w:rPr>
          <w:b/>
          <w:i/>
          <w:color w:val="5B9BD5" w:themeColor="accent1"/>
          <w:sz w:val="48"/>
          <w:szCs w:val="48"/>
          <w:u w:val="single"/>
        </w:rPr>
      </w:pPr>
      <w:r w:rsidRPr="004E7F95">
        <w:rPr>
          <w:b/>
          <w:noProof/>
          <w:color w:val="5B9BD5" w:themeColor="accent1"/>
          <w:sz w:val="48"/>
          <w:szCs w:val="48"/>
          <w:u w:val="single"/>
          <w:lang w:eastAsia="en-GB"/>
        </w:rPr>
        <w:t>Maths:</w:t>
      </w:r>
    </w:p>
    <w:p w:rsidR="00591398" w:rsidRPr="00591398" w:rsidRDefault="00591398" w:rsidP="009A4A48">
      <w:pPr>
        <w:rPr>
          <w:color w:val="5B9BD5" w:themeColor="accent1"/>
          <w:sz w:val="24"/>
          <w:szCs w:val="24"/>
        </w:rPr>
      </w:pPr>
      <w:r w:rsidRPr="00591398">
        <w:rPr>
          <w:b/>
          <w:color w:val="5B9BD5" w:themeColor="accent1"/>
          <w:sz w:val="24"/>
          <w:szCs w:val="24"/>
        </w:rPr>
        <w:t>White Rose Maths Lessons</w:t>
      </w:r>
      <w:r w:rsidRPr="00591398">
        <w:rPr>
          <w:color w:val="5B9BD5" w:themeColor="accent1"/>
          <w:sz w:val="24"/>
          <w:szCs w:val="24"/>
        </w:rPr>
        <w:t xml:space="preserve"> </w:t>
      </w:r>
    </w:p>
    <w:p w:rsidR="00591398" w:rsidRPr="00591398" w:rsidRDefault="00591398" w:rsidP="009A4A48">
      <w:pPr>
        <w:rPr>
          <w:sz w:val="24"/>
          <w:szCs w:val="24"/>
        </w:rPr>
      </w:pPr>
      <w:r w:rsidRPr="00591398">
        <w:rPr>
          <w:sz w:val="24"/>
          <w:szCs w:val="24"/>
        </w:rPr>
        <w:t xml:space="preserve">Last week the learning sequence was all about: Subtracting decimals with the same number of decimal places, Subtracting decimals with different number of decimal places, multiply decimals by 10, 100, 1000 and divide decimals by 10, 100 and 1000. Well done if you managed to complete some or all of the lessons. Remember to let us know how you got on and what bits you found challenging. The five lessons in this week’s sequence teach you how to: measure with a protractor, drawing lines and angles accurately, calculating angles on a straight line and calculating angles around a point. There is also the Friday maths challenge. </w:t>
      </w:r>
    </w:p>
    <w:p w:rsidR="00591398" w:rsidRPr="00591398" w:rsidRDefault="00591398" w:rsidP="009A4A48">
      <w:pPr>
        <w:rPr>
          <w:sz w:val="24"/>
          <w:szCs w:val="24"/>
        </w:rPr>
      </w:pPr>
      <w:r w:rsidRPr="00591398">
        <w:rPr>
          <w:sz w:val="24"/>
          <w:szCs w:val="24"/>
        </w:rPr>
        <w:t xml:space="preserve">Check out our top tips below to help you work. When you click the link below please use Summer Term WEEK 10 – Lesson 1 – Measure with a protractor (you may have to scroll down the web page to find this). Year 5 link: </w:t>
      </w:r>
      <w:hyperlink r:id="rId7" w:history="1">
        <w:r w:rsidRPr="00591398">
          <w:rPr>
            <w:rStyle w:val="Hyperlink"/>
            <w:sz w:val="24"/>
            <w:szCs w:val="24"/>
          </w:rPr>
          <w:t>https://whiterosemaths.com/homelearning/year-5/</w:t>
        </w:r>
      </w:hyperlink>
    </w:p>
    <w:p w:rsidR="004E7F95" w:rsidRPr="004E7F95" w:rsidRDefault="004E7F95" w:rsidP="004E7F95">
      <w:pPr>
        <w:rPr>
          <w:i/>
          <w:color w:val="5B9BD5" w:themeColor="accent1"/>
        </w:rPr>
      </w:pPr>
    </w:p>
    <w:p w:rsidR="00591398" w:rsidRPr="00591398" w:rsidRDefault="00591398" w:rsidP="00591398">
      <w:pPr>
        <w:rPr>
          <w:b/>
          <w:i/>
          <w:color w:val="5B9BD5" w:themeColor="accent1"/>
          <w:sz w:val="24"/>
          <w:szCs w:val="24"/>
        </w:rPr>
      </w:pPr>
      <w:r w:rsidRPr="00591398">
        <w:rPr>
          <w:b/>
          <w:i/>
          <w:color w:val="5B9BD5" w:themeColor="accent1"/>
          <w:sz w:val="24"/>
          <w:szCs w:val="24"/>
        </w:rPr>
        <w:t>Miss Murphy’s Top Tips:</w:t>
      </w:r>
    </w:p>
    <w:p w:rsidR="00591398" w:rsidRPr="00591398" w:rsidRDefault="00591398" w:rsidP="00591398">
      <w:pPr>
        <w:rPr>
          <w:i/>
          <w:color w:val="5B9BD5" w:themeColor="accent1"/>
          <w:sz w:val="24"/>
          <w:szCs w:val="24"/>
        </w:rPr>
      </w:pPr>
      <w:r w:rsidRPr="00591398">
        <w:rPr>
          <w:i/>
          <w:color w:val="5B9BD5" w:themeColor="accent1"/>
          <w:sz w:val="24"/>
          <w:szCs w:val="24"/>
        </w:rPr>
        <w:t xml:space="preserve"> </w:t>
      </w:r>
      <w:r w:rsidRPr="00591398">
        <w:rPr>
          <w:i/>
          <w:color w:val="5B9BD5" w:themeColor="accent1"/>
          <w:sz w:val="24"/>
          <w:szCs w:val="24"/>
        </w:rPr>
        <w:sym w:font="Symbol" w:char="F0B7"/>
      </w:r>
      <w:r w:rsidRPr="00591398">
        <w:rPr>
          <w:i/>
          <w:color w:val="5B9BD5" w:themeColor="accent1"/>
          <w:sz w:val="24"/>
          <w:szCs w:val="24"/>
        </w:rPr>
        <w:t xml:space="preserve"> Angles on a straight line add up to 180 degrees. </w:t>
      </w:r>
    </w:p>
    <w:p w:rsidR="00591398" w:rsidRPr="00591398" w:rsidRDefault="00591398" w:rsidP="00591398">
      <w:pPr>
        <w:rPr>
          <w:i/>
          <w:color w:val="5B9BD5" w:themeColor="accent1"/>
          <w:sz w:val="24"/>
          <w:szCs w:val="24"/>
        </w:rPr>
      </w:pPr>
      <w:r w:rsidRPr="00591398">
        <w:rPr>
          <w:i/>
          <w:color w:val="5B9BD5" w:themeColor="accent1"/>
          <w:sz w:val="24"/>
          <w:szCs w:val="24"/>
        </w:rPr>
        <w:sym w:font="Symbol" w:char="F0B7"/>
      </w:r>
      <w:r w:rsidRPr="00591398">
        <w:rPr>
          <w:i/>
          <w:color w:val="5B9BD5" w:themeColor="accent1"/>
          <w:sz w:val="24"/>
          <w:szCs w:val="24"/>
        </w:rPr>
        <w:t xml:space="preserve"> 90 degrees makes a right-angle, an angle smaller than 90 degrees is acute, an angle larger than 90 but smaller than 180 degrees is obtuse and an angle larger than 180 degrees is a reflex angle. </w:t>
      </w:r>
    </w:p>
    <w:p w:rsidR="00591398" w:rsidRPr="00591398" w:rsidRDefault="00591398" w:rsidP="00591398">
      <w:pPr>
        <w:rPr>
          <w:i/>
          <w:color w:val="5B9BD5" w:themeColor="accent1"/>
          <w:sz w:val="24"/>
          <w:szCs w:val="24"/>
        </w:rPr>
      </w:pPr>
      <w:r w:rsidRPr="00591398">
        <w:rPr>
          <w:i/>
          <w:color w:val="5B9BD5" w:themeColor="accent1"/>
          <w:sz w:val="24"/>
          <w:szCs w:val="24"/>
        </w:rPr>
        <w:sym w:font="Symbol" w:char="F0B7"/>
      </w:r>
      <w:r w:rsidRPr="00591398">
        <w:rPr>
          <w:i/>
          <w:color w:val="5B9BD5" w:themeColor="accent1"/>
          <w:sz w:val="24"/>
          <w:szCs w:val="24"/>
        </w:rPr>
        <w:t xml:space="preserve"> An angle is a measure of the amount of turn between two lines</w:t>
      </w:r>
    </w:p>
    <w:p w:rsidR="009A4A48" w:rsidRPr="00591398" w:rsidRDefault="00591398" w:rsidP="00591398">
      <w:pPr>
        <w:rPr>
          <w:b/>
          <w:i/>
          <w:color w:val="5B9BD5" w:themeColor="accent1"/>
          <w:sz w:val="24"/>
          <w:szCs w:val="24"/>
          <w:u w:val="single"/>
        </w:rPr>
      </w:pPr>
      <w:r w:rsidRPr="00591398">
        <w:rPr>
          <w:i/>
          <w:color w:val="5B9BD5" w:themeColor="accent1"/>
          <w:sz w:val="24"/>
          <w:szCs w:val="24"/>
        </w:rPr>
        <w:t xml:space="preserve"> </w:t>
      </w:r>
      <w:r w:rsidRPr="00591398">
        <w:rPr>
          <w:i/>
          <w:color w:val="5B9BD5" w:themeColor="accent1"/>
          <w:sz w:val="24"/>
          <w:szCs w:val="24"/>
        </w:rPr>
        <w:sym w:font="Symbol" w:char="F0B7"/>
      </w:r>
      <w:r w:rsidRPr="00591398">
        <w:rPr>
          <w:i/>
          <w:color w:val="5B9BD5" w:themeColor="accent1"/>
          <w:sz w:val="24"/>
          <w:szCs w:val="24"/>
        </w:rPr>
        <w:t xml:space="preserve"> Follow the instructions below to use a protractor accurately</w:t>
      </w:r>
    </w:p>
    <w:p w:rsidR="004E7F95" w:rsidRDefault="00995C04" w:rsidP="00995C04">
      <w:pPr>
        <w:jc w:val="center"/>
        <w:rPr>
          <w:b/>
          <w:i/>
          <w:color w:val="0070C0"/>
          <w:sz w:val="44"/>
          <w:szCs w:val="44"/>
          <w:u w:val="single"/>
        </w:rPr>
      </w:pPr>
      <w:r>
        <w:rPr>
          <w:noProof/>
          <w:lang w:eastAsia="en-GB"/>
        </w:rPr>
        <w:lastRenderedPageBreak/>
        <w:drawing>
          <wp:inline distT="0" distB="0" distL="0" distR="0" wp14:anchorId="1038ABEC" wp14:editId="4AC0701F">
            <wp:extent cx="3497780" cy="3848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3477" cy="3865369"/>
                    </a:xfrm>
                    <a:prstGeom prst="rect">
                      <a:avLst/>
                    </a:prstGeom>
                  </pic:spPr>
                </pic:pic>
              </a:graphicData>
            </a:graphic>
          </wp:inline>
        </w:drawing>
      </w:r>
    </w:p>
    <w:p w:rsidR="004E7F95" w:rsidRDefault="00995C04" w:rsidP="009A4A48">
      <w:pPr>
        <w:rPr>
          <w:b/>
          <w:i/>
          <w:color w:val="0070C0"/>
          <w:sz w:val="44"/>
          <w:szCs w:val="44"/>
          <w:u w:val="single"/>
        </w:rPr>
      </w:pPr>
      <w:r>
        <w:rPr>
          <w:noProof/>
          <w:lang w:eastAsia="en-GB"/>
        </w:rPr>
        <w:drawing>
          <wp:inline distT="0" distB="0" distL="0" distR="0" wp14:anchorId="169C9CAF" wp14:editId="4CFF48A2">
            <wp:extent cx="5731510" cy="41465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146550"/>
                    </a:xfrm>
                    <a:prstGeom prst="rect">
                      <a:avLst/>
                    </a:prstGeom>
                  </pic:spPr>
                </pic:pic>
              </a:graphicData>
            </a:graphic>
          </wp:inline>
        </w:drawing>
      </w:r>
    </w:p>
    <w:p w:rsidR="004E7F95" w:rsidRDefault="004E7F95" w:rsidP="009A4A48">
      <w:pPr>
        <w:rPr>
          <w:b/>
          <w:i/>
          <w:color w:val="0070C0"/>
          <w:sz w:val="44"/>
          <w:szCs w:val="44"/>
          <w:u w:val="single"/>
        </w:rPr>
      </w:pPr>
    </w:p>
    <w:p w:rsidR="004E7F95" w:rsidRDefault="004E7F95" w:rsidP="004E7F95">
      <w:pPr>
        <w:jc w:val="center"/>
        <w:rPr>
          <w:b/>
          <w:color w:val="5B9BD5" w:themeColor="accent1"/>
          <w:sz w:val="44"/>
          <w:szCs w:val="44"/>
          <w:u w:val="single"/>
        </w:rPr>
      </w:pPr>
      <w:r>
        <w:rPr>
          <w:b/>
          <w:color w:val="5B9BD5" w:themeColor="accent1"/>
          <w:sz w:val="44"/>
          <w:szCs w:val="44"/>
          <w:u w:val="single"/>
        </w:rPr>
        <w:lastRenderedPageBreak/>
        <w:t>English:</w:t>
      </w:r>
    </w:p>
    <w:p w:rsidR="00995C04" w:rsidRDefault="00995C04" w:rsidP="00995C04">
      <w:r>
        <w:rPr>
          <w:noProof/>
          <w:lang w:eastAsia="en-GB"/>
        </w:rPr>
        <w:drawing>
          <wp:inline distT="0" distB="0" distL="0" distR="0" wp14:anchorId="1693DD41" wp14:editId="1A280B8C">
            <wp:extent cx="5731510" cy="17348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34820"/>
                    </a:xfrm>
                    <a:prstGeom prst="rect">
                      <a:avLst/>
                    </a:prstGeom>
                  </pic:spPr>
                </pic:pic>
              </a:graphicData>
            </a:graphic>
          </wp:inline>
        </w:drawing>
      </w:r>
      <w:r w:rsidRPr="00995C04">
        <w:t xml:space="preserve"> </w:t>
      </w:r>
      <w:proofErr w:type="gramStart"/>
      <w:r>
        <w:t>his</w:t>
      </w:r>
      <w:proofErr w:type="gramEnd"/>
      <w:r>
        <w:t xml:space="preserve"> bedroom, where it all began. It’s a wonderful story – you can listen to it here and see the wonderful illustrations. Follow this link to watch the video: </w:t>
      </w:r>
      <w:hyperlink r:id="rId11" w:history="1">
        <w:r w:rsidRPr="004C7F7F">
          <w:rPr>
            <w:rStyle w:val="Hyperlink"/>
          </w:rPr>
          <w:t>https://cutt.ly/6yrU67Z</w:t>
        </w:r>
      </w:hyperlink>
    </w:p>
    <w:p w:rsidR="00995C04" w:rsidRDefault="00995C04" w:rsidP="00995C04">
      <w:pPr>
        <w:rPr>
          <w:b/>
          <w:color w:val="5B9BD5" w:themeColor="accent1"/>
          <w:sz w:val="44"/>
          <w:szCs w:val="44"/>
          <w:u w:val="single"/>
        </w:rPr>
      </w:pPr>
      <w:r>
        <w:rPr>
          <w:noProof/>
          <w:lang w:eastAsia="en-GB"/>
        </w:rPr>
        <w:drawing>
          <wp:inline distT="0" distB="0" distL="0" distR="0" wp14:anchorId="49557493" wp14:editId="18094905">
            <wp:extent cx="5731510" cy="28479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47975"/>
                    </a:xfrm>
                    <a:prstGeom prst="rect">
                      <a:avLst/>
                    </a:prstGeom>
                  </pic:spPr>
                </pic:pic>
              </a:graphicData>
            </a:graphic>
          </wp:inline>
        </w:drawing>
      </w:r>
    </w:p>
    <w:p w:rsidR="00995C04" w:rsidRDefault="00995C04" w:rsidP="00995C04">
      <w:pPr>
        <w:rPr>
          <w:b/>
          <w:color w:val="5B9BD5" w:themeColor="accent1"/>
          <w:sz w:val="44"/>
          <w:szCs w:val="44"/>
          <w:u w:val="single"/>
        </w:rPr>
      </w:pPr>
      <w:r>
        <w:rPr>
          <w:noProof/>
          <w:lang w:eastAsia="en-GB"/>
        </w:rPr>
        <w:drawing>
          <wp:inline distT="0" distB="0" distL="0" distR="0" wp14:anchorId="4E3AD269" wp14:editId="7C7EB442">
            <wp:extent cx="3641195" cy="2125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4259" cy="2139446"/>
                    </a:xfrm>
                    <a:prstGeom prst="rect">
                      <a:avLst/>
                    </a:prstGeom>
                  </pic:spPr>
                </pic:pic>
              </a:graphicData>
            </a:graphic>
          </wp:inline>
        </w:drawing>
      </w:r>
    </w:p>
    <w:p w:rsidR="00995C04" w:rsidRDefault="00995C04" w:rsidP="00995C04">
      <w:r>
        <w:t xml:space="preserve">He has written a paper about it, using his research, to help you find out more about this wonderful animal. Read on and discover the world of the </w:t>
      </w:r>
      <w:proofErr w:type="spellStart"/>
      <w:r>
        <w:t>Rhiswanozebtah</w:t>
      </w:r>
      <w:proofErr w:type="spellEnd"/>
      <w:r>
        <w:t xml:space="preserve">! You can listen to an audio version of the text here </w:t>
      </w:r>
      <w:hyperlink r:id="rId14" w:history="1">
        <w:r w:rsidRPr="004C7F7F">
          <w:rPr>
            <w:rStyle w:val="Hyperlink"/>
          </w:rPr>
          <w:t>https://soundcloud.com/talkforwriting/rhi-swano-zebtah/sVRW2gbiXcMY</w:t>
        </w:r>
      </w:hyperlink>
    </w:p>
    <w:p w:rsidR="00995C04" w:rsidRDefault="00995C04" w:rsidP="00995C04">
      <w:pPr>
        <w:rPr>
          <w:b/>
          <w:color w:val="5B9BD5" w:themeColor="accent1"/>
          <w:sz w:val="44"/>
          <w:szCs w:val="44"/>
          <w:u w:val="single"/>
        </w:rPr>
      </w:pPr>
      <w:r>
        <w:rPr>
          <w:noProof/>
          <w:lang w:eastAsia="en-GB"/>
        </w:rPr>
        <w:lastRenderedPageBreak/>
        <w:drawing>
          <wp:inline distT="0" distB="0" distL="0" distR="0" wp14:anchorId="7051D51F" wp14:editId="5C8C0B43">
            <wp:extent cx="6264164" cy="63550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9596" cy="6360591"/>
                    </a:xfrm>
                    <a:prstGeom prst="rect">
                      <a:avLst/>
                    </a:prstGeom>
                  </pic:spPr>
                </pic:pic>
              </a:graphicData>
            </a:graphic>
          </wp:inline>
        </w:drawing>
      </w:r>
    </w:p>
    <w:p w:rsidR="00995C04" w:rsidRDefault="00995C04" w:rsidP="00995C04">
      <w:pPr>
        <w:rPr>
          <w:b/>
          <w:color w:val="5B9BD5" w:themeColor="accent1"/>
          <w:sz w:val="44"/>
          <w:szCs w:val="44"/>
          <w:u w:val="single"/>
        </w:rPr>
      </w:pPr>
    </w:p>
    <w:p w:rsidR="00995C04" w:rsidRDefault="00995C04" w:rsidP="00995C04">
      <w:pPr>
        <w:rPr>
          <w:b/>
          <w:color w:val="5B9BD5" w:themeColor="accent1"/>
          <w:sz w:val="44"/>
          <w:szCs w:val="44"/>
          <w:u w:val="single"/>
        </w:rPr>
      </w:pPr>
      <w:r>
        <w:rPr>
          <w:noProof/>
          <w:lang w:eastAsia="en-GB"/>
        </w:rPr>
        <w:lastRenderedPageBreak/>
        <w:drawing>
          <wp:inline distT="0" distB="0" distL="0" distR="0" wp14:anchorId="77354677" wp14:editId="47BAD8F4">
            <wp:extent cx="5731510" cy="76206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620635"/>
                    </a:xfrm>
                    <a:prstGeom prst="rect">
                      <a:avLst/>
                    </a:prstGeom>
                  </pic:spPr>
                </pic:pic>
              </a:graphicData>
            </a:graphic>
          </wp:inline>
        </w:drawing>
      </w:r>
    </w:p>
    <w:p w:rsidR="00995C04" w:rsidRDefault="00995C04" w:rsidP="00995C04">
      <w:pPr>
        <w:rPr>
          <w:b/>
          <w:color w:val="5B9BD5" w:themeColor="accent1"/>
          <w:sz w:val="44"/>
          <w:szCs w:val="44"/>
          <w:u w:val="single"/>
        </w:rPr>
      </w:pPr>
    </w:p>
    <w:p w:rsidR="00995C04" w:rsidRDefault="00995C04" w:rsidP="00995C04">
      <w:pPr>
        <w:rPr>
          <w:b/>
          <w:color w:val="5B9BD5" w:themeColor="accent1"/>
          <w:sz w:val="44"/>
          <w:szCs w:val="44"/>
          <w:u w:val="single"/>
        </w:rPr>
      </w:pPr>
    </w:p>
    <w:p w:rsidR="00995C04" w:rsidRDefault="00995C04" w:rsidP="00995C04">
      <w:pPr>
        <w:rPr>
          <w:b/>
          <w:color w:val="5B9BD5" w:themeColor="accent1"/>
          <w:sz w:val="44"/>
          <w:szCs w:val="44"/>
          <w:u w:val="single"/>
        </w:rPr>
      </w:pPr>
      <w:r>
        <w:rPr>
          <w:noProof/>
          <w:lang w:eastAsia="en-GB"/>
        </w:rPr>
        <w:lastRenderedPageBreak/>
        <w:drawing>
          <wp:inline distT="0" distB="0" distL="0" distR="0" wp14:anchorId="5855B232" wp14:editId="061B6ACE">
            <wp:extent cx="5731510" cy="74301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430135"/>
                    </a:xfrm>
                    <a:prstGeom prst="rect">
                      <a:avLst/>
                    </a:prstGeom>
                  </pic:spPr>
                </pic:pic>
              </a:graphicData>
            </a:graphic>
          </wp:inline>
        </w:drawing>
      </w:r>
    </w:p>
    <w:p w:rsidR="00995C04" w:rsidRDefault="00995C04" w:rsidP="00995C04">
      <w:pPr>
        <w:rPr>
          <w:b/>
          <w:color w:val="5B9BD5" w:themeColor="accent1"/>
          <w:sz w:val="44"/>
          <w:szCs w:val="44"/>
          <w:u w:val="single"/>
        </w:rPr>
      </w:pPr>
    </w:p>
    <w:p w:rsidR="00995C04" w:rsidRDefault="00995C04" w:rsidP="00995C04">
      <w:pPr>
        <w:rPr>
          <w:b/>
          <w:color w:val="5B9BD5" w:themeColor="accent1"/>
          <w:sz w:val="44"/>
          <w:szCs w:val="44"/>
          <w:u w:val="single"/>
        </w:rPr>
      </w:pPr>
    </w:p>
    <w:p w:rsidR="00995C04" w:rsidRDefault="00995C04" w:rsidP="00995C04">
      <w:pPr>
        <w:rPr>
          <w:b/>
          <w:color w:val="5B9BD5" w:themeColor="accent1"/>
          <w:sz w:val="44"/>
          <w:szCs w:val="44"/>
          <w:u w:val="single"/>
        </w:rPr>
      </w:pPr>
    </w:p>
    <w:p w:rsidR="00995C04" w:rsidRDefault="00995C04" w:rsidP="00995C04">
      <w:pPr>
        <w:rPr>
          <w:b/>
          <w:color w:val="5B9BD5" w:themeColor="accent1"/>
          <w:sz w:val="44"/>
          <w:szCs w:val="44"/>
          <w:u w:val="single"/>
        </w:rPr>
      </w:pPr>
      <w:r>
        <w:rPr>
          <w:noProof/>
          <w:lang w:eastAsia="en-GB"/>
        </w:rPr>
        <w:drawing>
          <wp:inline distT="0" distB="0" distL="0" distR="0" wp14:anchorId="50538E7D" wp14:editId="2DDF061E">
            <wp:extent cx="5731510" cy="78873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887335"/>
                    </a:xfrm>
                    <a:prstGeom prst="rect">
                      <a:avLst/>
                    </a:prstGeom>
                  </pic:spPr>
                </pic:pic>
              </a:graphicData>
            </a:graphic>
          </wp:inline>
        </w:drawing>
      </w:r>
    </w:p>
    <w:p w:rsidR="004B4A85" w:rsidRDefault="004B4A85" w:rsidP="00995C04">
      <w:pPr>
        <w:rPr>
          <w:b/>
          <w:color w:val="5B9BD5" w:themeColor="accent1"/>
          <w:sz w:val="44"/>
          <w:szCs w:val="44"/>
          <w:u w:val="single"/>
        </w:rPr>
      </w:pPr>
    </w:p>
    <w:p w:rsidR="004B4A85" w:rsidRDefault="004B4A85" w:rsidP="00995C04">
      <w:pPr>
        <w:rPr>
          <w:b/>
          <w:color w:val="5B9BD5" w:themeColor="accent1"/>
          <w:sz w:val="44"/>
          <w:szCs w:val="44"/>
          <w:u w:val="single"/>
        </w:rPr>
      </w:pPr>
      <w:r>
        <w:rPr>
          <w:noProof/>
          <w:lang w:eastAsia="en-GB"/>
        </w:rPr>
        <w:drawing>
          <wp:inline distT="0" distB="0" distL="0" distR="0" wp14:anchorId="3BB7A013" wp14:editId="1EFEEB57">
            <wp:extent cx="5731510" cy="76053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605395"/>
                    </a:xfrm>
                    <a:prstGeom prst="rect">
                      <a:avLst/>
                    </a:prstGeom>
                  </pic:spPr>
                </pic:pic>
              </a:graphicData>
            </a:graphic>
          </wp:inline>
        </w:drawing>
      </w:r>
    </w:p>
    <w:p w:rsidR="00995C04" w:rsidRDefault="00995C04" w:rsidP="00995C04">
      <w:pPr>
        <w:rPr>
          <w:b/>
          <w:color w:val="5B9BD5" w:themeColor="accent1"/>
          <w:sz w:val="44"/>
          <w:szCs w:val="44"/>
          <w:u w:val="single"/>
        </w:rPr>
      </w:pPr>
    </w:p>
    <w:sectPr w:rsidR="00995C04">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54714"/>
    <w:rsid w:val="00244B3A"/>
    <w:rsid w:val="0027376C"/>
    <w:rsid w:val="002968DF"/>
    <w:rsid w:val="002A18BE"/>
    <w:rsid w:val="002B0755"/>
    <w:rsid w:val="00344406"/>
    <w:rsid w:val="00360909"/>
    <w:rsid w:val="003810BE"/>
    <w:rsid w:val="003C2A9C"/>
    <w:rsid w:val="003C474C"/>
    <w:rsid w:val="003D2D9D"/>
    <w:rsid w:val="00402945"/>
    <w:rsid w:val="00431098"/>
    <w:rsid w:val="004A27C9"/>
    <w:rsid w:val="004B4A85"/>
    <w:rsid w:val="004E7F95"/>
    <w:rsid w:val="004F357B"/>
    <w:rsid w:val="00562F15"/>
    <w:rsid w:val="00591398"/>
    <w:rsid w:val="005E4B0C"/>
    <w:rsid w:val="005E60D8"/>
    <w:rsid w:val="0067019C"/>
    <w:rsid w:val="006A0E38"/>
    <w:rsid w:val="006D28AE"/>
    <w:rsid w:val="006E6DBE"/>
    <w:rsid w:val="007162CD"/>
    <w:rsid w:val="00724ADC"/>
    <w:rsid w:val="00785B36"/>
    <w:rsid w:val="0079145B"/>
    <w:rsid w:val="007B7A7F"/>
    <w:rsid w:val="007F1EE6"/>
    <w:rsid w:val="00845DE6"/>
    <w:rsid w:val="0086246B"/>
    <w:rsid w:val="0091470B"/>
    <w:rsid w:val="009935A0"/>
    <w:rsid w:val="00995C04"/>
    <w:rsid w:val="009A4A48"/>
    <w:rsid w:val="00A02AEF"/>
    <w:rsid w:val="00AD01F2"/>
    <w:rsid w:val="00B1579B"/>
    <w:rsid w:val="00B53483"/>
    <w:rsid w:val="00BF635F"/>
    <w:rsid w:val="00C71FBA"/>
    <w:rsid w:val="00CD66F4"/>
    <w:rsid w:val="00D540DB"/>
    <w:rsid w:val="00DC75BF"/>
    <w:rsid w:val="00DF504F"/>
    <w:rsid w:val="00E13274"/>
    <w:rsid w:val="00E641EB"/>
    <w:rsid w:val="00E83C1C"/>
    <w:rsid w:val="00E8664F"/>
    <w:rsid w:val="00ED56A5"/>
    <w:rsid w:val="00F960EB"/>
    <w:rsid w:val="00FD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hiterosemaths.com/homelearning/year-5/"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tt.ly/6yrU67Z"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oundcloud.com/talkforwriting/rhi-swano-zebtah/sVRW2gbiXcM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dcterms:created xsi:type="dcterms:W3CDTF">2020-07-13T13:27:00Z</dcterms:created>
  <dcterms:modified xsi:type="dcterms:W3CDTF">2020-07-13T13:27:00Z</dcterms:modified>
</cp:coreProperties>
</file>