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noProof/>
          <w:lang w:eastAsia="en-GB"/>
        </w:rPr>
      </w:pPr>
    </w:p>
    <w:p>
      <w:r>
        <w:rPr>
          <w:noProof/>
          <w:lang w:eastAsia="en-GB"/>
        </w:rPr>
        <w:drawing>
          <wp:inline distT="0" distB="0" distL="0" distR="0">
            <wp:extent cx="8505825" cy="525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center"/>
      <w:rPr>
        <w:b/>
        <w:sz w:val="44"/>
        <w:szCs w:val="44"/>
        <w:u w:val="single"/>
      </w:rPr>
    </w:pPr>
    <w:r>
      <w:rPr>
        <w:b/>
        <w:sz w:val="44"/>
        <w:szCs w:val="44"/>
        <w:u w:val="single"/>
      </w:rPr>
      <w:t>EYFS Programme of Study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417C0-3874-45D5-866C-B46BC28C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Parkside Community Primary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Murphy</dc:creator>
  <cp:keywords/>
  <dc:description/>
  <cp:lastModifiedBy>Miss Murphy</cp:lastModifiedBy>
  <cp:revision>2</cp:revision>
  <dcterms:created xsi:type="dcterms:W3CDTF">2023-03-28T17:04:00Z</dcterms:created>
  <dcterms:modified xsi:type="dcterms:W3CDTF">2023-03-28T17:04:00Z</dcterms:modified>
</cp:coreProperties>
</file>