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D5" w:rsidRPr="002D5B70" w:rsidRDefault="00637281" w:rsidP="002D5B70">
      <w:pPr>
        <w:jc w:val="center"/>
        <w:rPr>
          <w:sz w:val="48"/>
        </w:rPr>
      </w:pPr>
      <w:bookmarkStart w:id="0" w:name="_GoBack"/>
      <w:bookmarkEnd w:id="0"/>
      <w:r w:rsidRPr="002D5B70">
        <w:rPr>
          <w:sz w:val="48"/>
        </w:rPr>
        <w:t xml:space="preserve">Badger Class </w:t>
      </w:r>
      <w:r w:rsidR="002D5B70">
        <w:rPr>
          <w:sz w:val="48"/>
        </w:rPr>
        <w:t>H</w:t>
      </w:r>
      <w:r w:rsidRPr="002D5B70">
        <w:rPr>
          <w:sz w:val="48"/>
        </w:rPr>
        <w:t xml:space="preserve">ome </w:t>
      </w:r>
      <w:r w:rsidR="002D5B70">
        <w:rPr>
          <w:sz w:val="48"/>
        </w:rPr>
        <w:t>L</w:t>
      </w:r>
      <w:r w:rsidRPr="002D5B70">
        <w:rPr>
          <w:sz w:val="48"/>
        </w:rPr>
        <w:t>earning</w:t>
      </w:r>
      <w:r w:rsidR="002D5B70">
        <w:rPr>
          <w:sz w:val="48"/>
        </w:rPr>
        <w:t xml:space="preserve"> for Week 4</w:t>
      </w:r>
    </w:p>
    <w:p w:rsidR="004C5727" w:rsidRPr="00B71BFB" w:rsidRDefault="00C77390" w:rsidP="00B71BFB">
      <w:pPr>
        <w:rPr>
          <w:sz w:val="32"/>
        </w:rPr>
      </w:pPr>
      <w:r w:rsidRPr="00B71BFB">
        <w:rPr>
          <w:sz w:val="32"/>
        </w:rPr>
        <w:t xml:space="preserve">Lesson </w:t>
      </w:r>
      <w:r w:rsidR="00B71BFB" w:rsidRPr="00B71BFB">
        <w:rPr>
          <w:sz w:val="32"/>
        </w:rPr>
        <w:t>1</w:t>
      </w:r>
      <w:r w:rsidRPr="00B71BFB">
        <w:rPr>
          <w:sz w:val="32"/>
        </w:rPr>
        <w:t xml:space="preserve"> – </w:t>
      </w:r>
      <w:r w:rsidR="00B71BFB" w:rsidRPr="00B71BFB">
        <w:rPr>
          <w:sz w:val="32"/>
        </w:rPr>
        <w:t>Monday</w:t>
      </w:r>
      <w:r w:rsidR="006E0DA7" w:rsidRPr="00B71BFB">
        <w:rPr>
          <w:sz w:val="32"/>
        </w:rPr>
        <w:t xml:space="preserve"> </w:t>
      </w:r>
      <w:r w:rsidR="00B71BFB" w:rsidRPr="00B71BFB">
        <w:rPr>
          <w:sz w:val="32"/>
        </w:rPr>
        <w:t xml:space="preserve">  -   Science</w:t>
      </w:r>
    </w:p>
    <w:p w:rsidR="006E0DA7" w:rsidRPr="00B71BFB" w:rsidRDefault="00EC6215" w:rsidP="00B71BFB">
      <w:r w:rsidRPr="00B71BFB">
        <w:rPr>
          <w:noProof/>
          <w:sz w:val="28"/>
          <w:lang w:eastAsia="en-GB"/>
        </w:rPr>
        <w:drawing>
          <wp:anchor distT="0" distB="0" distL="114300" distR="114300" simplePos="0" relativeHeight="251670528" behindDoc="0" locked="0" layoutInCell="1" allowOverlap="1" wp14:anchorId="2F0BD487" wp14:editId="73E4F8F6">
            <wp:simplePos x="0" y="0"/>
            <wp:positionH relativeFrom="margin">
              <wp:align>left</wp:align>
            </wp:positionH>
            <wp:positionV relativeFrom="paragraph">
              <wp:posOffset>5715</wp:posOffset>
            </wp:positionV>
            <wp:extent cx="810768" cy="458061"/>
            <wp:effectExtent l="0" t="0" r="889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768" cy="458061"/>
                    </a:xfrm>
                    <a:prstGeom prst="rect">
                      <a:avLst/>
                    </a:prstGeom>
                  </pic:spPr>
                </pic:pic>
              </a:graphicData>
            </a:graphic>
          </wp:anchor>
        </w:drawing>
      </w:r>
      <w:r w:rsidR="006E0DA7" w:rsidRPr="00B71BFB">
        <w:t xml:space="preserve">Click for the video for today’s lesson about the features of a persuasive letter </w:t>
      </w:r>
    </w:p>
    <w:p w:rsidR="00B71BFB" w:rsidRPr="00B71BFB" w:rsidRDefault="00173BF5" w:rsidP="00B71BFB">
      <w:hyperlink r:id="rId9" w:history="1">
        <w:r w:rsidR="00B71BFB" w:rsidRPr="00B71BFB">
          <w:rPr>
            <w:rStyle w:val="Hyperlink"/>
            <w:rFonts w:asciiTheme="majorHAnsi" w:hAnsiTheme="majorHAnsi" w:cstheme="majorHAnsi"/>
          </w:rPr>
          <w:t>https://classroom.thenational.academy/lessons/what-are-organs-and-why-do-we-need-them-c8wk0c</w:t>
        </w:r>
      </w:hyperlink>
      <w:r w:rsidR="00B71BFB" w:rsidRPr="00B71BFB">
        <w:t xml:space="preserve"> </w:t>
      </w:r>
    </w:p>
    <w:p w:rsidR="00B71BFB" w:rsidRPr="00B71BFB" w:rsidRDefault="00B71BFB" w:rsidP="00B71BFB">
      <w:pPr>
        <w:rPr>
          <w:rStyle w:val="Hyperlink"/>
          <w:rFonts w:asciiTheme="majorHAnsi" w:hAnsiTheme="majorHAnsi" w:cstheme="majorHAnsi"/>
          <w:b/>
          <w:color w:val="4B3241"/>
          <w:sz w:val="24"/>
          <w:u w:val="none"/>
        </w:rPr>
      </w:pPr>
      <w:r w:rsidRPr="002D5B70">
        <w:rPr>
          <w:b/>
          <w:color w:val="4B3241"/>
          <w:sz w:val="24"/>
          <w:szCs w:val="32"/>
        </w:rPr>
        <w:t>What are organs and why do we need them?</w:t>
      </w:r>
      <w:r w:rsidRPr="00B71BFB">
        <w:rPr>
          <w:color w:val="4B3241"/>
          <w:sz w:val="24"/>
        </w:rPr>
        <w:br/>
      </w:r>
      <w:r w:rsidRPr="00B71BFB">
        <w:rPr>
          <w:color w:val="4B3241"/>
          <w:szCs w:val="27"/>
        </w:rPr>
        <w:t>In this lesson, we will first discuss what organs are. Then, we will learn about some of the most important organs in our body. We will make sure we know how to label them in our body. Finally, we will learn about organ donation.</w:t>
      </w:r>
    </w:p>
    <w:p w:rsidR="00B71BFB" w:rsidRPr="00B71BFB" w:rsidRDefault="00B71BFB" w:rsidP="00B71BFB">
      <w:pPr>
        <w:rPr>
          <w:sz w:val="32"/>
        </w:rPr>
      </w:pPr>
      <w:r w:rsidRPr="00B71BFB">
        <w:rPr>
          <w:noProof/>
          <w:lang w:eastAsia="en-GB"/>
        </w:rPr>
        <w:drawing>
          <wp:anchor distT="0" distB="0" distL="114300" distR="114300" simplePos="0" relativeHeight="251672576" behindDoc="0" locked="0" layoutInCell="1" allowOverlap="1" wp14:anchorId="0E429664" wp14:editId="2B9043FC">
            <wp:simplePos x="0" y="0"/>
            <wp:positionH relativeFrom="column">
              <wp:posOffset>152400</wp:posOffset>
            </wp:positionH>
            <wp:positionV relativeFrom="paragraph">
              <wp:posOffset>338582</wp:posOffset>
            </wp:positionV>
            <wp:extent cx="810768" cy="458061"/>
            <wp:effectExtent l="0" t="0" r="889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768" cy="458061"/>
                    </a:xfrm>
                    <a:prstGeom prst="rect">
                      <a:avLst/>
                    </a:prstGeom>
                  </pic:spPr>
                </pic:pic>
              </a:graphicData>
            </a:graphic>
          </wp:anchor>
        </w:drawing>
      </w:r>
      <w:r w:rsidRPr="00B71BFB">
        <w:rPr>
          <w:sz w:val="32"/>
        </w:rPr>
        <w:t>Lesson 2 – Tuesday      - Music</w:t>
      </w:r>
    </w:p>
    <w:p w:rsidR="00B71BFB" w:rsidRPr="00B71BFB" w:rsidRDefault="00B71BFB" w:rsidP="00B71BFB">
      <w:r w:rsidRPr="00B71BFB">
        <w:t>Click this link to watch today’s lesson</w:t>
      </w:r>
    </w:p>
    <w:p w:rsidR="00B71BFB" w:rsidRPr="00B71BFB" w:rsidRDefault="00173BF5" w:rsidP="00B71BFB">
      <w:hyperlink r:id="rId10" w:history="1">
        <w:r w:rsidR="00B71BFB" w:rsidRPr="00B71BFB">
          <w:rPr>
            <w:rStyle w:val="Hyperlink"/>
            <w:rFonts w:asciiTheme="majorHAnsi" w:hAnsiTheme="majorHAnsi" w:cstheme="majorHAnsi"/>
            <w:b/>
          </w:rPr>
          <w:t>https://classroom.thenational.academy/lessons/understanding-pulse-and-rhythm-6tjkjd</w:t>
        </w:r>
      </w:hyperlink>
    </w:p>
    <w:p w:rsidR="00B71BFB" w:rsidRPr="00B71BFB" w:rsidRDefault="00B71BFB" w:rsidP="00B71BFB">
      <w:pPr>
        <w:rPr>
          <w:color w:val="4B3241"/>
        </w:rPr>
      </w:pPr>
      <w:r w:rsidRPr="002D5B70">
        <w:rPr>
          <w:b/>
          <w:color w:val="4B3241"/>
        </w:rPr>
        <w:t>Understanding pulse and rhythm</w:t>
      </w:r>
      <w:r>
        <w:rPr>
          <w:color w:val="4B3241"/>
        </w:rPr>
        <w:br/>
      </w:r>
      <w:proofErr w:type="gramStart"/>
      <w:r w:rsidRPr="00B71BFB">
        <w:rPr>
          <w:color w:val="4B3241"/>
        </w:rPr>
        <w:t>In</w:t>
      </w:r>
      <w:proofErr w:type="gramEnd"/>
      <w:r w:rsidRPr="00B71BFB">
        <w:rPr>
          <w:color w:val="4B3241"/>
        </w:rPr>
        <w:t xml:space="preserve"> this lesson, we are going to find the pulse and explore rhythm.</w:t>
      </w:r>
    </w:p>
    <w:p w:rsidR="00B71BFB" w:rsidRPr="00B71BFB" w:rsidRDefault="00B71BFB" w:rsidP="00B71BFB">
      <w:pPr>
        <w:rPr>
          <w:sz w:val="32"/>
        </w:rPr>
      </w:pPr>
      <w:r w:rsidRPr="00B71BFB">
        <w:rPr>
          <w:noProof/>
          <w:lang w:eastAsia="en-GB"/>
        </w:rPr>
        <w:drawing>
          <wp:anchor distT="0" distB="0" distL="114300" distR="114300" simplePos="0" relativeHeight="251674624" behindDoc="0" locked="0" layoutInCell="1" allowOverlap="1" wp14:anchorId="6B5C64F5" wp14:editId="529A0596">
            <wp:simplePos x="0" y="0"/>
            <wp:positionH relativeFrom="column">
              <wp:posOffset>152400</wp:posOffset>
            </wp:positionH>
            <wp:positionV relativeFrom="paragraph">
              <wp:posOffset>338582</wp:posOffset>
            </wp:positionV>
            <wp:extent cx="810768" cy="458061"/>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768" cy="458061"/>
                    </a:xfrm>
                    <a:prstGeom prst="rect">
                      <a:avLst/>
                    </a:prstGeom>
                  </pic:spPr>
                </pic:pic>
              </a:graphicData>
            </a:graphic>
          </wp:anchor>
        </w:drawing>
      </w:r>
      <w:r w:rsidRPr="00B71BFB">
        <w:rPr>
          <w:sz w:val="32"/>
        </w:rPr>
        <w:t>Lesson 3 – Wednesday      - R.E.</w:t>
      </w:r>
    </w:p>
    <w:p w:rsidR="00B71BFB" w:rsidRDefault="00B71BFB" w:rsidP="00B71BFB">
      <w:r w:rsidRPr="00B71BFB">
        <w:t>Click this link to watch today’s lesson</w:t>
      </w:r>
    </w:p>
    <w:p w:rsidR="00B71BFB" w:rsidRPr="00B71BFB" w:rsidRDefault="00173BF5" w:rsidP="00B71BFB">
      <w:hyperlink r:id="rId11" w:history="1">
        <w:r w:rsidR="00B71BFB" w:rsidRPr="00A04134">
          <w:rPr>
            <w:rStyle w:val="Hyperlink"/>
            <w:rFonts w:cstheme="majorHAnsi"/>
            <w:b/>
          </w:rPr>
          <w:t>https://classroom.thenational.academy/lessons/how-did-the-religion-of-islam-begin-74vk2r</w:t>
        </w:r>
      </w:hyperlink>
    </w:p>
    <w:p w:rsidR="00B71BFB" w:rsidRPr="00B71BFB" w:rsidRDefault="00B71BFB" w:rsidP="00B71BFB">
      <w:pPr>
        <w:rPr>
          <w:color w:val="4B3241"/>
        </w:rPr>
      </w:pPr>
      <w:r w:rsidRPr="002D5B70">
        <w:rPr>
          <w:b/>
          <w:color w:val="4B3241"/>
        </w:rPr>
        <w:t>How did the religion of Islam begin?</w:t>
      </w:r>
      <w:r>
        <w:rPr>
          <w:color w:val="4B3241"/>
        </w:rPr>
        <w:br/>
      </w:r>
      <w:r w:rsidRPr="00B71BFB">
        <w:rPr>
          <w:color w:val="4B3241"/>
        </w:rPr>
        <w:t>In this lesson, we will be exploring the beginning of the religion of Islam. We will learn about the life of the Islamic Prophet Muhammad, who established the religion following revelations from the Angel Gabriel.</w:t>
      </w:r>
    </w:p>
    <w:p w:rsidR="00B71BFB" w:rsidRPr="00B71BFB" w:rsidRDefault="00B71BFB" w:rsidP="00B71BFB">
      <w:pPr>
        <w:rPr>
          <w:sz w:val="32"/>
        </w:rPr>
      </w:pPr>
      <w:r w:rsidRPr="00B71BFB">
        <w:rPr>
          <w:noProof/>
          <w:lang w:eastAsia="en-GB"/>
        </w:rPr>
        <w:drawing>
          <wp:anchor distT="0" distB="0" distL="114300" distR="114300" simplePos="0" relativeHeight="251676672" behindDoc="0" locked="0" layoutInCell="1" allowOverlap="1" wp14:anchorId="6848DDD7" wp14:editId="4E736163">
            <wp:simplePos x="0" y="0"/>
            <wp:positionH relativeFrom="column">
              <wp:posOffset>152400</wp:posOffset>
            </wp:positionH>
            <wp:positionV relativeFrom="paragraph">
              <wp:posOffset>338582</wp:posOffset>
            </wp:positionV>
            <wp:extent cx="810768" cy="458061"/>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768" cy="458061"/>
                    </a:xfrm>
                    <a:prstGeom prst="rect">
                      <a:avLst/>
                    </a:prstGeom>
                  </pic:spPr>
                </pic:pic>
              </a:graphicData>
            </a:graphic>
          </wp:anchor>
        </w:drawing>
      </w:r>
      <w:r w:rsidRPr="00B71BFB">
        <w:rPr>
          <w:sz w:val="32"/>
        </w:rPr>
        <w:t xml:space="preserve">Lesson </w:t>
      </w:r>
      <w:r>
        <w:rPr>
          <w:sz w:val="32"/>
        </w:rPr>
        <w:t>4</w:t>
      </w:r>
      <w:r w:rsidRPr="00B71BFB">
        <w:rPr>
          <w:sz w:val="32"/>
        </w:rPr>
        <w:t xml:space="preserve"> – </w:t>
      </w:r>
      <w:r>
        <w:rPr>
          <w:sz w:val="32"/>
        </w:rPr>
        <w:t>Thursday</w:t>
      </w:r>
      <w:r w:rsidRPr="00B71BFB">
        <w:rPr>
          <w:sz w:val="32"/>
        </w:rPr>
        <w:t xml:space="preserve">      - </w:t>
      </w:r>
      <w:r>
        <w:rPr>
          <w:sz w:val="32"/>
        </w:rPr>
        <w:t>Geography</w:t>
      </w:r>
    </w:p>
    <w:p w:rsidR="00B71BFB" w:rsidRDefault="00B71BFB" w:rsidP="00B71BFB">
      <w:r w:rsidRPr="00B71BFB">
        <w:t>Click this link to watch today’s lesson</w:t>
      </w:r>
    </w:p>
    <w:p w:rsidR="00B71BFB" w:rsidRDefault="00173BF5" w:rsidP="00B71BFB">
      <w:hyperlink r:id="rId12" w:history="1">
        <w:r w:rsidR="00B71BFB" w:rsidRPr="00A04134">
          <w:rPr>
            <w:rStyle w:val="Hyperlink"/>
            <w:rFonts w:asciiTheme="majorHAnsi" w:hAnsiTheme="majorHAnsi" w:cstheme="majorHAnsi"/>
            <w:b/>
          </w:rPr>
          <w:t>https://classroom.thenational.academy/lessons/what-is-migration-71j68r</w:t>
        </w:r>
      </w:hyperlink>
      <w:r w:rsidR="00B71BFB">
        <w:t xml:space="preserve"> </w:t>
      </w:r>
    </w:p>
    <w:p w:rsidR="00B71BFB" w:rsidRDefault="00B71BFB" w:rsidP="002D5B70">
      <w:r w:rsidRPr="002D5B70">
        <w:rPr>
          <w:b/>
        </w:rPr>
        <w:t>What is migration?</w:t>
      </w:r>
      <w:r>
        <w:br/>
      </w:r>
      <w:r w:rsidRPr="00B71BFB">
        <w:t>In this lesson, we will be learning about what migration is and how migration has affected the UK’s population. We will also be learning about where migrants go to and from.</w:t>
      </w:r>
    </w:p>
    <w:p w:rsidR="00B71BFB" w:rsidRPr="00B71BFB" w:rsidRDefault="00B71BFB" w:rsidP="002D5B70">
      <w:pPr>
        <w:rPr>
          <w:sz w:val="32"/>
        </w:rPr>
      </w:pPr>
      <w:r w:rsidRPr="00B71BFB">
        <w:rPr>
          <w:noProof/>
          <w:lang w:eastAsia="en-GB"/>
        </w:rPr>
        <w:drawing>
          <wp:anchor distT="0" distB="0" distL="114300" distR="114300" simplePos="0" relativeHeight="251678720" behindDoc="0" locked="0" layoutInCell="1" allowOverlap="1" wp14:anchorId="5ACCA4DE" wp14:editId="77DDCB96">
            <wp:simplePos x="0" y="0"/>
            <wp:positionH relativeFrom="column">
              <wp:posOffset>152400</wp:posOffset>
            </wp:positionH>
            <wp:positionV relativeFrom="paragraph">
              <wp:posOffset>338582</wp:posOffset>
            </wp:positionV>
            <wp:extent cx="810768" cy="458061"/>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768" cy="458061"/>
                    </a:xfrm>
                    <a:prstGeom prst="rect">
                      <a:avLst/>
                    </a:prstGeom>
                  </pic:spPr>
                </pic:pic>
              </a:graphicData>
            </a:graphic>
          </wp:anchor>
        </w:drawing>
      </w:r>
      <w:r w:rsidRPr="00B71BFB">
        <w:rPr>
          <w:sz w:val="32"/>
        </w:rPr>
        <w:t xml:space="preserve">Lesson </w:t>
      </w:r>
      <w:r>
        <w:rPr>
          <w:sz w:val="32"/>
        </w:rPr>
        <w:t>5</w:t>
      </w:r>
      <w:r w:rsidRPr="00B71BFB">
        <w:rPr>
          <w:sz w:val="32"/>
        </w:rPr>
        <w:t xml:space="preserve"> – </w:t>
      </w:r>
      <w:r>
        <w:rPr>
          <w:sz w:val="32"/>
        </w:rPr>
        <w:t>Friday</w:t>
      </w:r>
      <w:r w:rsidRPr="00B71BFB">
        <w:rPr>
          <w:sz w:val="32"/>
        </w:rPr>
        <w:t xml:space="preserve">    - </w:t>
      </w:r>
      <w:r w:rsidR="002D5B70">
        <w:rPr>
          <w:sz w:val="32"/>
        </w:rPr>
        <w:t>PSHE</w:t>
      </w:r>
    </w:p>
    <w:p w:rsidR="00B71BFB" w:rsidRDefault="00B71BFB" w:rsidP="002D5B70">
      <w:r w:rsidRPr="00B71BFB">
        <w:t>Click this link to watch today’s lesson</w:t>
      </w:r>
    </w:p>
    <w:p w:rsidR="00066017" w:rsidRDefault="00173BF5" w:rsidP="002D5B70">
      <w:hyperlink r:id="rId13" w:history="1">
        <w:r w:rsidR="00066017" w:rsidRPr="00A04134">
          <w:rPr>
            <w:rStyle w:val="Hyperlink"/>
          </w:rPr>
          <w:t>https://classroom.thenational.academy/lessons/life-is-all-about-balance-crwk6r</w:t>
        </w:r>
      </w:hyperlink>
    </w:p>
    <w:p w:rsidR="002D5B70" w:rsidRDefault="002D5B70" w:rsidP="002D5B70">
      <w:pPr>
        <w:rPr>
          <w:rFonts w:cstheme="majorHAnsi"/>
        </w:rPr>
      </w:pPr>
      <w:r w:rsidRPr="002D5B70">
        <w:rPr>
          <w:rFonts w:asciiTheme="majorHAnsi" w:hAnsiTheme="majorHAnsi" w:cstheme="majorHAnsi"/>
          <w:b/>
        </w:rPr>
        <w:t>Life is all about balance</w:t>
      </w:r>
      <w:r>
        <w:rPr>
          <w:rFonts w:cstheme="majorHAnsi"/>
        </w:rPr>
        <w:t xml:space="preserve"> </w:t>
      </w:r>
    </w:p>
    <w:p w:rsidR="00BB43AF" w:rsidRDefault="002D5B70" w:rsidP="002D5B70">
      <w:pPr>
        <w:rPr>
          <w:rFonts w:asciiTheme="majorHAnsi" w:hAnsiTheme="majorHAnsi" w:cstheme="majorHAnsi"/>
        </w:rPr>
      </w:pPr>
      <w:r w:rsidRPr="002D5B70">
        <w:rPr>
          <w:rFonts w:asciiTheme="majorHAnsi" w:hAnsiTheme="majorHAnsi" w:cstheme="majorHAnsi"/>
        </w:rPr>
        <w:t>In this lesson, our learning objective is to learn about what makes a balanced lifestyle. Within this lesson, we will compare and contrast two very different lifestyles. Our two main characters will take part in a race which they have prepared for very differently. Who will win? This will help the children to understand that there are different components which make up a balanced lifestyle and from this, they will then create a prompt to stick somewhere in the house.</w:t>
      </w:r>
    </w:p>
    <w:p w:rsidR="009D5A21" w:rsidRDefault="009D5A21" w:rsidP="009D5A21">
      <w:pPr>
        <w:jc w:val="center"/>
        <w:rPr>
          <w:i/>
          <w:sz w:val="18"/>
        </w:rPr>
      </w:pPr>
      <w:r>
        <w:rPr>
          <w:noProof/>
          <w:lang w:eastAsia="en-GB"/>
        </w:rPr>
        <w:lastRenderedPageBreak/>
        <w:drawing>
          <wp:inline distT="0" distB="0" distL="0" distR="0" wp14:anchorId="01A23838" wp14:editId="3EB800DF">
            <wp:extent cx="6223000" cy="8932253"/>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26096" cy="8936697"/>
                    </a:xfrm>
                    <a:prstGeom prst="rect">
                      <a:avLst/>
                    </a:prstGeom>
                  </pic:spPr>
                </pic:pic>
              </a:graphicData>
            </a:graphic>
          </wp:inline>
        </w:drawing>
      </w:r>
    </w:p>
    <w:p w:rsidR="009D5A21" w:rsidRDefault="009D5A21" w:rsidP="002D5B70">
      <w:pPr>
        <w:rPr>
          <w:i/>
          <w:sz w:val="18"/>
        </w:rPr>
      </w:pPr>
    </w:p>
    <w:p w:rsidR="009D5A21" w:rsidRPr="00B71BFB" w:rsidRDefault="009D5A21" w:rsidP="009D5A21">
      <w:pPr>
        <w:jc w:val="center"/>
        <w:rPr>
          <w:i/>
          <w:sz w:val="18"/>
        </w:rPr>
      </w:pPr>
      <w:r>
        <w:rPr>
          <w:noProof/>
          <w:lang w:eastAsia="en-GB"/>
        </w:rPr>
        <w:drawing>
          <wp:inline distT="0" distB="0" distL="0" distR="0" wp14:anchorId="6731B696" wp14:editId="14644006">
            <wp:extent cx="5651500" cy="859664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56337" cy="8604006"/>
                    </a:xfrm>
                    <a:prstGeom prst="rect">
                      <a:avLst/>
                    </a:prstGeom>
                  </pic:spPr>
                </pic:pic>
              </a:graphicData>
            </a:graphic>
          </wp:inline>
        </w:drawing>
      </w:r>
    </w:p>
    <w:sectPr w:rsidR="009D5A21" w:rsidRPr="00B71BFB" w:rsidSect="00324B29">
      <w:headerReference w:type="default" r:id="rId16"/>
      <w:pgSz w:w="11906" w:h="16838"/>
      <w:pgMar w:top="720" w:right="720" w:bottom="720" w:left="720" w:header="708"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45" w:rsidRDefault="00637281">
      <w:pPr>
        <w:spacing w:after="0" w:line="240" w:lineRule="auto"/>
      </w:pPr>
      <w:r>
        <w:separator/>
      </w:r>
    </w:p>
  </w:endnote>
  <w:endnote w:type="continuationSeparator" w:id="0">
    <w:p w:rsidR="001A5545" w:rsidRDefault="0063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45" w:rsidRDefault="00637281">
      <w:pPr>
        <w:spacing w:after="0" w:line="240" w:lineRule="auto"/>
      </w:pPr>
      <w:r>
        <w:separator/>
      </w:r>
    </w:p>
  </w:footnote>
  <w:footnote w:type="continuationSeparator" w:id="0">
    <w:p w:rsidR="001A5545" w:rsidRDefault="0063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D5" w:rsidRDefault="00637281">
    <w:pPr>
      <w:pStyle w:val="Header"/>
    </w:pPr>
    <w:r>
      <w:rPr>
        <w:noProof/>
        <w:lang w:eastAsia="en-GB"/>
      </w:rPr>
      <w:drawing>
        <wp:inline distT="0" distB="0" distL="0" distR="0">
          <wp:extent cx="792480" cy="69024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a:stretch>
                    <a:fillRect/>
                  </a:stretch>
                </pic:blipFill>
                <pic:spPr bwMode="auto">
                  <a:xfrm>
                    <a:off x="0" y="0"/>
                    <a:ext cx="792480" cy="690245"/>
                  </a:xfrm>
                  <a:prstGeom prst="rect">
                    <a:avLst/>
                  </a:prstGeom>
                </pic:spPr>
              </pic:pic>
            </a:graphicData>
          </a:graphic>
        </wp:inline>
      </w:drawing>
    </w:r>
    <w:r>
      <w:t xml:space="preserve">                                                                                                                                  </w:t>
    </w:r>
    <w:r>
      <w:rPr>
        <w:noProof/>
        <w:lang w:eastAsia="en-GB"/>
      </w:rPr>
      <w:drawing>
        <wp:inline distT="0" distB="0" distL="0" distR="0">
          <wp:extent cx="792480" cy="688975"/>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noChangeArrowheads="1"/>
                  </pic:cNvPicPr>
                </pic:nvPicPr>
                <pic:blipFill>
                  <a:blip r:embed="rId2"/>
                  <a:stretch>
                    <a:fillRect/>
                  </a:stretch>
                </pic:blipFill>
                <pic:spPr bwMode="auto">
                  <a:xfrm>
                    <a:off x="0" y="0"/>
                    <a:ext cx="792480" cy="68897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3E0"/>
    <w:multiLevelType w:val="hybridMultilevel"/>
    <w:tmpl w:val="9B58F6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A1FD6"/>
    <w:multiLevelType w:val="hybridMultilevel"/>
    <w:tmpl w:val="9B58F6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C6547"/>
    <w:multiLevelType w:val="hybridMultilevel"/>
    <w:tmpl w:val="5A3C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00630"/>
    <w:multiLevelType w:val="hybridMultilevel"/>
    <w:tmpl w:val="4226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A3980"/>
    <w:multiLevelType w:val="hybridMultilevel"/>
    <w:tmpl w:val="216E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E2857"/>
    <w:multiLevelType w:val="hybridMultilevel"/>
    <w:tmpl w:val="92C4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821FD"/>
    <w:multiLevelType w:val="hybridMultilevel"/>
    <w:tmpl w:val="1A581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D5"/>
    <w:rsid w:val="00066017"/>
    <w:rsid w:val="000C368B"/>
    <w:rsid w:val="00173BF5"/>
    <w:rsid w:val="0019235E"/>
    <w:rsid w:val="001A5545"/>
    <w:rsid w:val="0027310F"/>
    <w:rsid w:val="00281B17"/>
    <w:rsid w:val="002D5B70"/>
    <w:rsid w:val="0031744A"/>
    <w:rsid w:val="00324B29"/>
    <w:rsid w:val="003721D6"/>
    <w:rsid w:val="00381490"/>
    <w:rsid w:val="003A6089"/>
    <w:rsid w:val="004950C5"/>
    <w:rsid w:val="004C5727"/>
    <w:rsid w:val="00511F81"/>
    <w:rsid w:val="00514DEE"/>
    <w:rsid w:val="005411BD"/>
    <w:rsid w:val="00544261"/>
    <w:rsid w:val="00585C58"/>
    <w:rsid w:val="00637281"/>
    <w:rsid w:val="006E0DA7"/>
    <w:rsid w:val="00834450"/>
    <w:rsid w:val="009B5256"/>
    <w:rsid w:val="009D5A21"/>
    <w:rsid w:val="00B71BFB"/>
    <w:rsid w:val="00B819F7"/>
    <w:rsid w:val="00BB43AF"/>
    <w:rsid w:val="00C77390"/>
    <w:rsid w:val="00C861DD"/>
    <w:rsid w:val="00D628BB"/>
    <w:rsid w:val="00D91003"/>
    <w:rsid w:val="00DE5470"/>
    <w:rsid w:val="00E429D5"/>
    <w:rsid w:val="00EC6215"/>
    <w:rsid w:val="00FA27CA"/>
    <w:rsid w:val="00FA58B3"/>
    <w:rsid w:val="00FE6A9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33547-D784-4B46-ABC2-C5967574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7B7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unhideWhenUsed/>
    <w:qFormat/>
    <w:rsid w:val="0019235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7376C"/>
  </w:style>
  <w:style w:type="character" w:customStyle="1" w:styleId="FooterChar">
    <w:name w:val="Footer Char"/>
    <w:basedOn w:val="DefaultParagraphFont"/>
    <w:link w:val="Footer"/>
    <w:uiPriority w:val="99"/>
    <w:qFormat/>
    <w:rsid w:val="0027376C"/>
  </w:style>
  <w:style w:type="character" w:styleId="Hyperlink">
    <w:name w:val="Hyperlink"/>
    <w:basedOn w:val="DefaultParagraphFont"/>
    <w:uiPriority w:val="99"/>
    <w:unhideWhenUsed/>
    <w:rsid w:val="00E8664F"/>
    <w:rPr>
      <w:color w:val="0563C1" w:themeColor="hyperlink"/>
      <w:u w:val="single"/>
    </w:rPr>
  </w:style>
  <w:style w:type="character" w:customStyle="1" w:styleId="TitleChar">
    <w:name w:val="Title Char"/>
    <w:basedOn w:val="DefaultParagraphFont"/>
    <w:link w:val="Title"/>
    <w:uiPriority w:val="10"/>
    <w:qFormat/>
    <w:rsid w:val="007B7A7F"/>
    <w:rPr>
      <w:rFonts w:asciiTheme="majorHAnsi" w:eastAsiaTheme="majorEastAsia" w:hAnsiTheme="majorHAnsi" w:cstheme="majorBidi"/>
      <w:spacing w:val="-10"/>
      <w:kern w:val="2"/>
      <w:sz w:val="56"/>
      <w:szCs w:val="56"/>
    </w:rPr>
  </w:style>
  <w:style w:type="character" w:customStyle="1" w:styleId="Heading1Char">
    <w:name w:val="Heading 1 Char"/>
    <w:basedOn w:val="DefaultParagraphFont"/>
    <w:link w:val="Heading1"/>
    <w:uiPriority w:val="9"/>
    <w:qFormat/>
    <w:rsid w:val="007B7A7F"/>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qFormat/>
    <w:rsid w:val="001D1850"/>
    <w:rPr>
      <w:rFonts w:ascii="Segoe UI" w:hAnsi="Segoe UI" w:cs="Segoe UI"/>
      <w:sz w:val="18"/>
      <w:szCs w:val="18"/>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7376C"/>
    <w:pPr>
      <w:tabs>
        <w:tab w:val="center" w:pos="4513"/>
        <w:tab w:val="right" w:pos="9026"/>
      </w:tabs>
      <w:spacing w:after="0" w:line="240" w:lineRule="auto"/>
    </w:pPr>
  </w:style>
  <w:style w:type="paragraph" w:styleId="Footer">
    <w:name w:val="footer"/>
    <w:basedOn w:val="Normal"/>
    <w:link w:val="FooterChar"/>
    <w:uiPriority w:val="99"/>
    <w:unhideWhenUsed/>
    <w:rsid w:val="0027376C"/>
    <w:pPr>
      <w:tabs>
        <w:tab w:val="center" w:pos="4513"/>
        <w:tab w:val="right" w:pos="9026"/>
      </w:tabs>
      <w:spacing w:after="0" w:line="240" w:lineRule="auto"/>
    </w:pPr>
  </w:style>
  <w:style w:type="paragraph" w:styleId="Title">
    <w:name w:val="Title"/>
    <w:basedOn w:val="Normal"/>
    <w:next w:val="Normal"/>
    <w:link w:val="TitleChar"/>
    <w:uiPriority w:val="10"/>
    <w:qFormat/>
    <w:rsid w:val="007B7A7F"/>
    <w:pPr>
      <w:spacing w:after="0" w:line="240" w:lineRule="auto"/>
      <w:contextualSpacing/>
    </w:pPr>
    <w:rPr>
      <w:rFonts w:asciiTheme="majorHAnsi" w:eastAsiaTheme="majorEastAsia" w:hAnsiTheme="majorHAnsi" w:cstheme="majorBidi"/>
      <w:spacing w:val="-10"/>
      <w:kern w:val="2"/>
      <w:sz w:val="56"/>
      <w:szCs w:val="56"/>
    </w:rPr>
  </w:style>
  <w:style w:type="paragraph" w:styleId="BalloonText">
    <w:name w:val="Balloon Text"/>
    <w:basedOn w:val="Normal"/>
    <w:link w:val="BalloonTextChar"/>
    <w:uiPriority w:val="99"/>
    <w:semiHidden/>
    <w:unhideWhenUsed/>
    <w:qFormat/>
    <w:rsid w:val="001D1850"/>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character" w:styleId="FollowedHyperlink">
    <w:name w:val="FollowedHyperlink"/>
    <w:basedOn w:val="DefaultParagraphFont"/>
    <w:uiPriority w:val="99"/>
    <w:semiHidden/>
    <w:unhideWhenUsed/>
    <w:rsid w:val="0027310F"/>
    <w:rPr>
      <w:color w:val="954F72" w:themeColor="followedHyperlink"/>
      <w:u w:val="single"/>
    </w:rPr>
  </w:style>
  <w:style w:type="table" w:styleId="TableGrid">
    <w:name w:val="Table Grid"/>
    <w:basedOn w:val="TableNormal"/>
    <w:uiPriority w:val="39"/>
    <w:rsid w:val="00192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9235E"/>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B71BFB"/>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03025">
      <w:bodyDiv w:val="1"/>
      <w:marLeft w:val="0"/>
      <w:marRight w:val="0"/>
      <w:marTop w:val="0"/>
      <w:marBottom w:val="0"/>
      <w:divBdr>
        <w:top w:val="none" w:sz="0" w:space="0" w:color="auto"/>
        <w:left w:val="none" w:sz="0" w:space="0" w:color="auto"/>
        <w:bottom w:val="none" w:sz="0" w:space="0" w:color="auto"/>
        <w:right w:val="none" w:sz="0" w:space="0" w:color="auto"/>
      </w:divBdr>
    </w:div>
    <w:div w:id="1212890135">
      <w:bodyDiv w:val="1"/>
      <w:marLeft w:val="0"/>
      <w:marRight w:val="0"/>
      <w:marTop w:val="0"/>
      <w:marBottom w:val="0"/>
      <w:divBdr>
        <w:top w:val="none" w:sz="0" w:space="0" w:color="auto"/>
        <w:left w:val="none" w:sz="0" w:space="0" w:color="auto"/>
        <w:bottom w:val="none" w:sz="0" w:space="0" w:color="auto"/>
        <w:right w:val="none" w:sz="0" w:space="0" w:color="auto"/>
      </w:divBdr>
    </w:div>
    <w:div w:id="1214926968">
      <w:bodyDiv w:val="1"/>
      <w:marLeft w:val="0"/>
      <w:marRight w:val="0"/>
      <w:marTop w:val="0"/>
      <w:marBottom w:val="0"/>
      <w:divBdr>
        <w:top w:val="none" w:sz="0" w:space="0" w:color="auto"/>
        <w:left w:val="none" w:sz="0" w:space="0" w:color="auto"/>
        <w:bottom w:val="none" w:sz="0" w:space="0" w:color="auto"/>
        <w:right w:val="none" w:sz="0" w:space="0" w:color="auto"/>
      </w:divBdr>
    </w:div>
    <w:div w:id="1480461924">
      <w:bodyDiv w:val="1"/>
      <w:marLeft w:val="0"/>
      <w:marRight w:val="0"/>
      <w:marTop w:val="0"/>
      <w:marBottom w:val="0"/>
      <w:divBdr>
        <w:top w:val="none" w:sz="0" w:space="0" w:color="auto"/>
        <w:left w:val="none" w:sz="0" w:space="0" w:color="auto"/>
        <w:bottom w:val="none" w:sz="0" w:space="0" w:color="auto"/>
        <w:right w:val="none" w:sz="0" w:space="0" w:color="auto"/>
      </w:divBdr>
    </w:div>
    <w:div w:id="1902868210">
      <w:bodyDiv w:val="1"/>
      <w:marLeft w:val="0"/>
      <w:marRight w:val="0"/>
      <w:marTop w:val="0"/>
      <w:marBottom w:val="0"/>
      <w:divBdr>
        <w:top w:val="none" w:sz="0" w:space="0" w:color="auto"/>
        <w:left w:val="none" w:sz="0" w:space="0" w:color="auto"/>
        <w:bottom w:val="none" w:sz="0" w:space="0" w:color="auto"/>
        <w:right w:val="none" w:sz="0" w:space="0" w:color="auto"/>
      </w:divBdr>
    </w:div>
    <w:div w:id="1990286686">
      <w:bodyDiv w:val="1"/>
      <w:marLeft w:val="0"/>
      <w:marRight w:val="0"/>
      <w:marTop w:val="0"/>
      <w:marBottom w:val="0"/>
      <w:divBdr>
        <w:top w:val="none" w:sz="0" w:space="0" w:color="auto"/>
        <w:left w:val="none" w:sz="0" w:space="0" w:color="auto"/>
        <w:bottom w:val="none" w:sz="0" w:space="0" w:color="auto"/>
        <w:right w:val="none" w:sz="0" w:space="0" w:color="auto"/>
      </w:divBdr>
    </w:div>
    <w:div w:id="2030446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assroom.thenational.academy/lessons/life-is-all-about-balance-crwk6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ssroom.thenational.academy/lessons/what-is-migration-71j68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how-did-the-religion-of-islam-begin-74vk2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lassroom.thenational.academy/lessons/understanding-pulse-and-rhythm-6tjkjd" TargetMode="External"/><Relationship Id="rId4" Type="http://schemas.openxmlformats.org/officeDocument/2006/relationships/settings" Target="settings.xml"/><Relationship Id="rId9" Type="http://schemas.openxmlformats.org/officeDocument/2006/relationships/hyperlink" Target="https://classroom.thenational.academy/lessons/what-are-organs-and-why-do-we-need-them-c8wk0c"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4064-F195-4E52-AE39-24725E05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Perry</cp:lastModifiedBy>
  <cp:revision>2</cp:revision>
  <cp:lastPrinted>2020-12-11T14:11:00Z</cp:lastPrinted>
  <dcterms:created xsi:type="dcterms:W3CDTF">2021-01-22T15:21:00Z</dcterms:created>
  <dcterms:modified xsi:type="dcterms:W3CDTF">2021-01-22T15:21:00Z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Parkside Community Primary School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