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35" w:rsidRPr="00AA4ECF" w:rsidRDefault="00C76335" w:rsidP="00C76335">
      <w:pPr>
        <w:pStyle w:val="Heading"/>
        <w:jc w:val="center"/>
        <w:rPr>
          <w:rFonts w:asciiTheme="minorHAnsi" w:hAnsiTheme="minorHAnsi" w:cstheme="minorHAnsi"/>
          <w:b/>
          <w:sz w:val="40"/>
          <w:u w:val="single"/>
        </w:rPr>
      </w:pPr>
      <w:bookmarkStart w:id="0" w:name="_GoBack"/>
      <w:bookmarkEnd w:id="0"/>
      <w:r w:rsidRPr="00AA4ECF">
        <w:rPr>
          <w:rFonts w:asciiTheme="minorHAnsi" w:hAnsiTheme="minorHAnsi" w:cstheme="minorHAnsi"/>
          <w:b/>
          <w:sz w:val="40"/>
          <w:u w:val="single"/>
        </w:rPr>
        <w:t xml:space="preserve">Badger Class </w:t>
      </w:r>
      <w:r w:rsidR="00F31E36">
        <w:rPr>
          <w:rFonts w:asciiTheme="minorHAnsi" w:hAnsiTheme="minorHAnsi" w:cstheme="minorHAnsi"/>
          <w:b/>
          <w:sz w:val="40"/>
          <w:u w:val="single"/>
        </w:rPr>
        <w:t>Topic</w:t>
      </w:r>
      <w:r w:rsidRPr="00AA4ECF">
        <w:rPr>
          <w:rFonts w:asciiTheme="minorHAnsi" w:hAnsiTheme="minorHAnsi" w:cstheme="minorHAnsi"/>
          <w:b/>
          <w:sz w:val="40"/>
          <w:u w:val="single"/>
        </w:rPr>
        <w:t xml:space="preserve"> home learning</w:t>
      </w:r>
    </w:p>
    <w:p w:rsidR="00177ED7" w:rsidRPr="00327971" w:rsidRDefault="00177ED7" w:rsidP="00177ED7">
      <w:pPr>
        <w:pStyle w:val="BodyText"/>
        <w:rPr>
          <w:rFonts w:cstheme="minorHAnsi"/>
        </w:rPr>
      </w:pPr>
      <w:r w:rsidRPr="001F7C48">
        <w:rPr>
          <w:rFonts w:cstheme="minorHAnsi"/>
          <w:b/>
          <w:sz w:val="52"/>
        </w:rPr>
        <w:t>Monday</w:t>
      </w:r>
      <w:r w:rsidR="00F31E36">
        <w:rPr>
          <w:rFonts w:cstheme="minorHAnsi"/>
          <w:b/>
          <w:sz w:val="52"/>
        </w:rPr>
        <w:t xml:space="preserve"> - Topic</w:t>
      </w:r>
    </w:p>
    <w:p w:rsidR="00CD1912" w:rsidRPr="001F7C48" w:rsidRDefault="00F31E36" w:rsidP="00CD1912">
      <w:pPr>
        <w:pStyle w:val="BodyText"/>
        <w:rPr>
          <w:rFonts w:cstheme="minorHAnsi"/>
          <w:b/>
          <w:sz w:val="28"/>
        </w:rPr>
      </w:pPr>
      <w:r>
        <w:rPr>
          <w:rFonts w:cstheme="minorHAnsi"/>
          <w:b/>
          <w:sz w:val="32"/>
        </w:rPr>
        <w:t>L.O. To know how we can protect against earthquakes.</w:t>
      </w:r>
      <w:r w:rsidR="00CD1912" w:rsidRPr="001F7C48">
        <w:rPr>
          <w:rFonts w:cstheme="minorHAnsi"/>
          <w:b/>
          <w:sz w:val="28"/>
        </w:rPr>
        <w:t xml:space="preserve"> </w:t>
      </w:r>
    </w:p>
    <w:p w:rsidR="00F31E36" w:rsidRDefault="00F31E36" w:rsidP="00F31E36">
      <w:r w:rsidRPr="001F7C48">
        <w:rPr>
          <w:rFonts w:cstheme="minorHAnsi"/>
          <w:noProof/>
          <w:lang w:eastAsia="en-GB"/>
        </w:rPr>
        <w:drawing>
          <wp:anchor distT="0" distB="0" distL="114300" distR="114300" simplePos="0" relativeHeight="251658240" behindDoc="0" locked="0" layoutInCell="1" allowOverlap="1">
            <wp:simplePos x="0" y="0"/>
            <wp:positionH relativeFrom="column">
              <wp:posOffset>101600</wp:posOffset>
            </wp:positionH>
            <wp:positionV relativeFrom="paragraph">
              <wp:posOffset>151765</wp:posOffset>
            </wp:positionV>
            <wp:extent cx="966470" cy="546100"/>
            <wp:effectExtent l="0" t="0" r="508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546100"/>
                    </a:xfrm>
                    <a:prstGeom prst="rect">
                      <a:avLst/>
                    </a:prstGeom>
                    <a:noFill/>
                  </pic:spPr>
                </pic:pic>
              </a:graphicData>
            </a:graphic>
            <wp14:sizeRelH relativeFrom="page">
              <wp14:pctWidth>0</wp14:pctWidth>
            </wp14:sizeRelH>
            <wp14:sizeRelV relativeFrom="page">
              <wp14:pctHeight>0</wp14:pctHeight>
            </wp14:sizeRelV>
          </wp:anchor>
        </w:drawing>
      </w:r>
      <w:r>
        <w:t>In this lesson, we are going to be learning about measures cities have taken to protect their people and the city’s infrastructure against earthquakes.</w:t>
      </w:r>
    </w:p>
    <w:p w:rsidR="00F31E36" w:rsidRDefault="00960F21" w:rsidP="00F31E36">
      <w:hyperlink r:id="rId10" w:history="1">
        <w:r w:rsidR="00F31E36" w:rsidRPr="007B32EC">
          <w:rPr>
            <w:rStyle w:val="Hyperlink"/>
          </w:rPr>
          <w:t>https://classroom.thenational.academy/lessons/how-can-we-protect-against-earthquakes-64vk2e</w:t>
        </w:r>
      </w:hyperlink>
      <w:r w:rsidR="00F31E36">
        <w:t xml:space="preserve"> </w:t>
      </w:r>
    </w:p>
    <w:p w:rsidR="00F31E36" w:rsidRPr="00327971" w:rsidRDefault="00F31E36" w:rsidP="00F31E36">
      <w:pPr>
        <w:pStyle w:val="BodyText"/>
        <w:rPr>
          <w:rFonts w:cstheme="minorHAnsi"/>
        </w:rPr>
      </w:pPr>
      <w:r>
        <w:rPr>
          <w:rFonts w:cstheme="minorHAnsi"/>
          <w:b/>
          <w:sz w:val="52"/>
        </w:rPr>
        <w:t>Tuesday – R.E.</w:t>
      </w:r>
    </w:p>
    <w:p w:rsidR="00F31E36" w:rsidRPr="001F7C48" w:rsidRDefault="00F31E36" w:rsidP="00F31E36">
      <w:pPr>
        <w:pStyle w:val="BodyText"/>
        <w:rPr>
          <w:rFonts w:cstheme="minorHAnsi"/>
          <w:b/>
          <w:sz w:val="28"/>
        </w:rPr>
      </w:pPr>
      <w:r>
        <w:rPr>
          <w:rFonts w:cstheme="minorHAnsi"/>
          <w:b/>
          <w:sz w:val="32"/>
        </w:rPr>
        <w:t>L.O. To know where Muslims worship.</w:t>
      </w:r>
      <w:r w:rsidRPr="001F7C48">
        <w:rPr>
          <w:rFonts w:cstheme="minorHAnsi"/>
          <w:b/>
          <w:sz w:val="28"/>
        </w:rPr>
        <w:t xml:space="preserve"> </w:t>
      </w:r>
    </w:p>
    <w:p w:rsidR="00F31E36" w:rsidRDefault="00C92AD4" w:rsidP="00F31E36">
      <w:r w:rsidRPr="001F7C48">
        <w:rPr>
          <w:rFonts w:cstheme="minorHAnsi"/>
          <w:noProof/>
          <w:lang w:eastAsia="en-GB"/>
        </w:rPr>
        <w:drawing>
          <wp:anchor distT="0" distB="0" distL="114300" distR="114300" simplePos="0" relativeHeight="251668480" behindDoc="0" locked="0" layoutInCell="1" allowOverlap="1" wp14:anchorId="458E8B77" wp14:editId="08893D6F">
            <wp:simplePos x="0" y="0"/>
            <wp:positionH relativeFrom="column">
              <wp:posOffset>38100</wp:posOffset>
            </wp:positionH>
            <wp:positionV relativeFrom="paragraph">
              <wp:posOffset>152400</wp:posOffset>
            </wp:positionV>
            <wp:extent cx="1056005" cy="596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596900"/>
                    </a:xfrm>
                    <a:prstGeom prst="rect">
                      <a:avLst/>
                    </a:prstGeom>
                    <a:noFill/>
                  </pic:spPr>
                </pic:pic>
              </a:graphicData>
            </a:graphic>
            <wp14:sizeRelH relativeFrom="page">
              <wp14:pctWidth>0</wp14:pctWidth>
            </wp14:sizeRelH>
            <wp14:sizeRelV relativeFrom="page">
              <wp14:pctHeight>0</wp14:pctHeight>
            </wp14:sizeRelV>
          </wp:anchor>
        </w:drawing>
      </w:r>
      <w:r w:rsidR="00F31E36">
        <w:t>In this lesson, we will be learning about the mosque, the Muslim place of worship. We begin by recapping our previous learning regarding the Qur'an, before looking at the external and internal features of the Mosques.</w:t>
      </w:r>
    </w:p>
    <w:p w:rsidR="00F31E36" w:rsidRPr="00F31E36" w:rsidRDefault="00960F21" w:rsidP="00F31E36">
      <w:pPr>
        <w:pStyle w:val="BodyText"/>
        <w:jc w:val="both"/>
        <w:rPr>
          <w:rFonts w:cstheme="minorHAnsi"/>
          <w:b/>
          <w:u w:val="single"/>
        </w:rPr>
      </w:pPr>
      <w:hyperlink r:id="rId11" w:history="1"/>
      <w:r w:rsidR="00F31E36">
        <w:rPr>
          <w:rStyle w:val="Hyperlink"/>
          <w:rFonts w:cstheme="minorHAnsi"/>
          <w:b/>
        </w:rPr>
        <w:t xml:space="preserve"> </w:t>
      </w:r>
      <w:hyperlink r:id="rId12" w:history="1">
        <w:r w:rsidR="00F31E36" w:rsidRPr="007B32EC">
          <w:rPr>
            <w:rStyle w:val="Hyperlink"/>
            <w:rFonts w:cstheme="minorHAnsi"/>
            <w:b/>
          </w:rPr>
          <w:t>https://classroom.thenational.academy/lessons/where-do-muslims-worship-6dgp6d</w:t>
        </w:r>
      </w:hyperlink>
      <w:r w:rsidR="00F31E36">
        <w:rPr>
          <w:rStyle w:val="Hyperlink"/>
          <w:rFonts w:cstheme="minorHAnsi"/>
          <w:b/>
        </w:rPr>
        <w:t xml:space="preserve"> </w:t>
      </w:r>
    </w:p>
    <w:p w:rsidR="00F31E36" w:rsidRPr="00327971" w:rsidRDefault="00F31E36" w:rsidP="00F31E36">
      <w:pPr>
        <w:pStyle w:val="BodyText"/>
        <w:rPr>
          <w:rFonts w:cstheme="minorHAnsi"/>
        </w:rPr>
      </w:pPr>
      <w:r>
        <w:rPr>
          <w:rFonts w:cstheme="minorHAnsi"/>
          <w:b/>
          <w:sz w:val="52"/>
        </w:rPr>
        <w:t>Wednesday - Science</w:t>
      </w:r>
    </w:p>
    <w:p w:rsidR="00F31E36" w:rsidRPr="001F7C48" w:rsidRDefault="00F31E36" w:rsidP="00F31E36">
      <w:pPr>
        <w:pStyle w:val="BodyText"/>
        <w:rPr>
          <w:rFonts w:cstheme="minorHAnsi"/>
          <w:b/>
          <w:sz w:val="28"/>
        </w:rPr>
      </w:pPr>
      <w:r>
        <w:rPr>
          <w:rFonts w:cstheme="minorHAnsi"/>
          <w:b/>
          <w:sz w:val="32"/>
        </w:rPr>
        <w:t>L.O. To know how oxygen is transported around our bodies.</w:t>
      </w:r>
      <w:r w:rsidRPr="001F7C48">
        <w:rPr>
          <w:rFonts w:cstheme="minorHAnsi"/>
          <w:b/>
          <w:sz w:val="28"/>
        </w:rPr>
        <w:t xml:space="preserve"> </w:t>
      </w:r>
    </w:p>
    <w:p w:rsidR="00F31E36" w:rsidRDefault="00F31E36" w:rsidP="00F31E36">
      <w:pPr>
        <w:pStyle w:val="BodyText"/>
        <w:rPr>
          <w:rStyle w:val="Hyperlink"/>
          <w:rFonts w:cstheme="minorHAnsi"/>
          <w:b/>
        </w:rPr>
      </w:pPr>
      <w:r w:rsidRPr="001F7C48">
        <w:rPr>
          <w:rFonts w:cstheme="minorHAnsi"/>
          <w:noProof/>
          <w:lang w:eastAsia="en-GB"/>
        </w:rPr>
        <w:drawing>
          <wp:anchor distT="0" distB="0" distL="114300" distR="114300" simplePos="0" relativeHeight="251662336" behindDoc="0" locked="0" layoutInCell="1" allowOverlap="1" wp14:anchorId="50338E43" wp14:editId="64E57262">
            <wp:simplePos x="0" y="0"/>
            <wp:positionH relativeFrom="column">
              <wp:posOffset>50800</wp:posOffset>
            </wp:positionH>
            <wp:positionV relativeFrom="paragraph">
              <wp:posOffset>154305</wp:posOffset>
            </wp:positionV>
            <wp:extent cx="966470" cy="546100"/>
            <wp:effectExtent l="0" t="0" r="508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546100"/>
                    </a:xfrm>
                    <a:prstGeom prst="rect">
                      <a:avLst/>
                    </a:prstGeom>
                    <a:noFill/>
                  </pic:spPr>
                </pic:pic>
              </a:graphicData>
            </a:graphic>
            <wp14:sizeRelH relativeFrom="page">
              <wp14:pctWidth>0</wp14:pctWidth>
            </wp14:sizeRelH>
            <wp14:sizeRelV relativeFrom="page">
              <wp14:pctHeight>0</wp14:pctHeight>
            </wp14:sizeRelV>
          </wp:anchor>
        </w:drawing>
      </w:r>
      <w:r>
        <w:t xml:space="preserve">In this lesson, we will learn about the circulatory system. We will also focus on the contents of </w:t>
      </w:r>
      <w:proofErr w:type="gramStart"/>
      <w:r>
        <w:t>blood, the types of blood vessels, and how the heart works</w:t>
      </w:r>
      <w:proofErr w:type="gramEnd"/>
      <w:r>
        <w:t>.</w:t>
      </w:r>
      <w:hyperlink r:id="rId13" w:history="1"/>
      <w:r>
        <w:rPr>
          <w:rStyle w:val="Hyperlink"/>
          <w:rFonts w:cstheme="minorHAnsi"/>
          <w:b/>
        </w:rPr>
        <w:t xml:space="preserve"> </w:t>
      </w:r>
    </w:p>
    <w:p w:rsidR="00F31E36" w:rsidRPr="00F31E36" w:rsidRDefault="00960F21" w:rsidP="00F31E36">
      <w:pPr>
        <w:pStyle w:val="BodyText"/>
        <w:rPr>
          <w:rFonts w:cstheme="minorHAnsi"/>
          <w:b/>
          <w:u w:val="single"/>
        </w:rPr>
      </w:pPr>
      <w:hyperlink r:id="rId14" w:history="1">
        <w:r w:rsidR="00F31E36" w:rsidRPr="007B32EC">
          <w:rPr>
            <w:rStyle w:val="Hyperlink"/>
            <w:rFonts w:cstheme="minorHAnsi"/>
            <w:b/>
          </w:rPr>
          <w:t>https://classroom.thenational.academy/lessons/how-is-oxygen-transported-around-our-bodies-60vk6r</w:t>
        </w:r>
      </w:hyperlink>
      <w:r w:rsidR="00F31E36">
        <w:rPr>
          <w:rStyle w:val="Hyperlink"/>
          <w:rFonts w:cstheme="minorHAnsi"/>
          <w:b/>
        </w:rPr>
        <w:t xml:space="preserve"> </w:t>
      </w:r>
    </w:p>
    <w:p w:rsidR="00C92AD4" w:rsidRDefault="00F31E36" w:rsidP="00F31E36">
      <w:pPr>
        <w:pStyle w:val="BodyText"/>
        <w:rPr>
          <w:rFonts w:cstheme="minorHAnsi"/>
          <w:b/>
          <w:sz w:val="52"/>
        </w:rPr>
      </w:pPr>
      <w:r>
        <w:rPr>
          <w:rFonts w:cstheme="minorHAnsi"/>
          <w:b/>
          <w:sz w:val="52"/>
        </w:rPr>
        <w:t xml:space="preserve">Thursday – </w:t>
      </w:r>
      <w:r w:rsidR="00C92AD4">
        <w:rPr>
          <w:rFonts w:cstheme="minorHAnsi"/>
          <w:b/>
          <w:sz w:val="52"/>
        </w:rPr>
        <w:t>Reading</w:t>
      </w:r>
    </w:p>
    <w:p w:rsidR="00F31E36" w:rsidRPr="00327971" w:rsidRDefault="00C92AD4" w:rsidP="00C92AD4">
      <w:r>
        <w:t xml:space="preserve">Today is </w:t>
      </w:r>
      <w:r w:rsidR="00F31E36">
        <w:t>World Book Day</w:t>
      </w:r>
      <w:r>
        <w:t xml:space="preserve"> so enjoy a book. You may like this page of books </w:t>
      </w:r>
      <w:r>
        <w:br/>
      </w:r>
      <w:hyperlink r:id="rId15" w:history="1">
        <w:r w:rsidRPr="007B32EC">
          <w:rPr>
            <w:rStyle w:val="Hyperlink"/>
          </w:rPr>
          <w:t>https://www.oxfordowl.co.uk/for-home/find-a-book/library-page/</w:t>
        </w:r>
      </w:hyperlink>
      <w:r>
        <w:t xml:space="preserve"> </w:t>
      </w:r>
    </w:p>
    <w:p w:rsidR="00F31E36" w:rsidRPr="00327971" w:rsidRDefault="00F31E36" w:rsidP="00F31E36">
      <w:pPr>
        <w:pStyle w:val="BodyText"/>
        <w:rPr>
          <w:rFonts w:cstheme="minorHAnsi"/>
        </w:rPr>
      </w:pPr>
      <w:r>
        <w:rPr>
          <w:rFonts w:cstheme="minorHAnsi"/>
          <w:b/>
          <w:sz w:val="52"/>
        </w:rPr>
        <w:t>Friday</w:t>
      </w:r>
      <w:r w:rsidR="00675DA4">
        <w:rPr>
          <w:rFonts w:cstheme="minorHAnsi"/>
          <w:b/>
          <w:sz w:val="52"/>
        </w:rPr>
        <w:t xml:space="preserve"> - Music</w:t>
      </w:r>
    </w:p>
    <w:p w:rsidR="00F31E36" w:rsidRPr="001F7C48" w:rsidRDefault="00F31E36" w:rsidP="00F31E36">
      <w:pPr>
        <w:pStyle w:val="BodyText"/>
        <w:rPr>
          <w:rFonts w:cstheme="minorHAnsi"/>
          <w:b/>
          <w:sz w:val="28"/>
        </w:rPr>
      </w:pPr>
      <w:r>
        <w:rPr>
          <w:rFonts w:cstheme="minorHAnsi"/>
          <w:b/>
          <w:sz w:val="32"/>
        </w:rPr>
        <w:t xml:space="preserve">L.O. To </w:t>
      </w:r>
      <w:r w:rsidR="00C92AD4">
        <w:rPr>
          <w:rFonts w:cstheme="minorHAnsi"/>
          <w:b/>
          <w:sz w:val="32"/>
        </w:rPr>
        <w:t>recognise time signatures</w:t>
      </w:r>
      <w:r>
        <w:rPr>
          <w:rFonts w:cstheme="minorHAnsi"/>
          <w:b/>
          <w:sz w:val="32"/>
        </w:rPr>
        <w:t>.</w:t>
      </w:r>
      <w:r w:rsidRPr="001F7C48">
        <w:rPr>
          <w:rFonts w:cstheme="minorHAnsi"/>
          <w:b/>
          <w:sz w:val="28"/>
        </w:rPr>
        <w:t xml:space="preserve"> </w:t>
      </w:r>
    </w:p>
    <w:p w:rsidR="00C92AD4" w:rsidRDefault="00C92AD4" w:rsidP="00C92AD4">
      <w:pPr>
        <w:pStyle w:val="BodyText"/>
      </w:pPr>
      <w:r w:rsidRPr="001F7C48">
        <w:rPr>
          <w:rFonts w:cstheme="minorHAnsi"/>
          <w:noProof/>
          <w:lang w:eastAsia="en-GB"/>
        </w:rPr>
        <w:drawing>
          <wp:anchor distT="0" distB="0" distL="114300" distR="114300" simplePos="0" relativeHeight="251666432" behindDoc="0" locked="0" layoutInCell="1" allowOverlap="1" wp14:anchorId="50338E43" wp14:editId="64E57262">
            <wp:simplePos x="0" y="0"/>
            <wp:positionH relativeFrom="column">
              <wp:posOffset>12700</wp:posOffset>
            </wp:positionH>
            <wp:positionV relativeFrom="paragraph">
              <wp:posOffset>12065</wp:posOffset>
            </wp:positionV>
            <wp:extent cx="1146175" cy="647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647700"/>
                    </a:xfrm>
                    <a:prstGeom prst="rect">
                      <a:avLst/>
                    </a:prstGeom>
                    <a:noFill/>
                  </pic:spPr>
                </pic:pic>
              </a:graphicData>
            </a:graphic>
            <wp14:sizeRelH relativeFrom="page">
              <wp14:pctWidth>0</wp14:pctWidth>
            </wp14:sizeRelH>
            <wp14:sizeRelV relativeFrom="page">
              <wp14:pctHeight>0</wp14:pctHeight>
            </wp14:sizeRelV>
          </wp:anchor>
        </w:drawing>
      </w:r>
      <w:r>
        <w:t>Recognising time signatures</w:t>
      </w:r>
    </w:p>
    <w:p w:rsidR="00F31E36" w:rsidRDefault="00C92AD4" w:rsidP="00F31E36">
      <w:pPr>
        <w:pStyle w:val="BodyText"/>
        <w:rPr>
          <w:rStyle w:val="Hyperlink"/>
          <w:rFonts w:cstheme="minorHAnsi"/>
          <w:b/>
        </w:rPr>
      </w:pPr>
      <w:r>
        <w:t>In this lesson, we are going to recognise how many beats are in each bar.</w:t>
      </w:r>
      <w:hyperlink r:id="rId16" w:history="1"/>
      <w:r w:rsidR="00F31E36">
        <w:rPr>
          <w:rStyle w:val="Hyperlink"/>
          <w:rFonts w:cstheme="minorHAnsi"/>
          <w:b/>
        </w:rPr>
        <w:t xml:space="preserve"> </w:t>
      </w:r>
      <w:r>
        <w:rPr>
          <w:rStyle w:val="Hyperlink"/>
          <w:rFonts w:cstheme="minorHAnsi"/>
          <w:b/>
        </w:rPr>
        <w:t xml:space="preserve"> </w:t>
      </w:r>
    </w:p>
    <w:p w:rsidR="00324FD1" w:rsidRPr="001F7C48" w:rsidRDefault="00960F21" w:rsidP="00C92AD4">
      <w:pPr>
        <w:pStyle w:val="BodyText"/>
        <w:rPr>
          <w:rFonts w:cstheme="minorHAnsi"/>
          <w:color w:val="0070C0"/>
          <w:sz w:val="24"/>
          <w:szCs w:val="24"/>
        </w:rPr>
      </w:pPr>
      <w:hyperlink r:id="rId17" w:history="1">
        <w:r w:rsidR="00C92AD4" w:rsidRPr="007B32EC">
          <w:rPr>
            <w:rStyle w:val="Hyperlink"/>
            <w:rFonts w:cstheme="minorHAnsi"/>
            <w:noProof/>
            <w:lang w:eastAsia="en-GB"/>
          </w:rPr>
          <w:t>https://classroom.thenational.academy/lessons/recognising-time-signatures-68u3gd</w:t>
        </w:r>
      </w:hyperlink>
      <w:r w:rsidR="00C92AD4">
        <w:rPr>
          <w:rFonts w:cstheme="minorHAnsi"/>
          <w:noProof/>
          <w:lang w:eastAsia="en-GB"/>
        </w:rPr>
        <w:t xml:space="preserve"> </w:t>
      </w:r>
    </w:p>
    <w:sectPr w:rsidR="00324FD1" w:rsidRPr="001F7C48" w:rsidSect="00324B29">
      <w:headerReference w:type="default" r:id="rId18"/>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9E" w:rsidRDefault="0001109E">
      <w:pPr>
        <w:spacing w:after="0" w:line="240" w:lineRule="auto"/>
      </w:pPr>
      <w:r>
        <w:separator/>
      </w:r>
    </w:p>
  </w:endnote>
  <w:endnote w:type="continuationSeparator" w:id="0">
    <w:p w:rsidR="0001109E" w:rsidRDefault="0001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9E" w:rsidRDefault="0001109E">
      <w:pPr>
        <w:spacing w:after="0" w:line="240" w:lineRule="auto"/>
      </w:pPr>
      <w:r>
        <w:separator/>
      </w:r>
    </w:p>
  </w:footnote>
  <w:footnote w:type="continuationSeparator" w:id="0">
    <w:p w:rsidR="0001109E" w:rsidRDefault="0001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D5" w:rsidRDefault="00637281">
    <w:pPr>
      <w:pStyle w:val="Header"/>
    </w:pPr>
    <w:r>
      <w:rPr>
        <w:noProof/>
        <w:lang w:eastAsia="en-GB"/>
      </w:rPr>
      <w:drawing>
        <wp:inline distT="0" distB="0" distL="0" distR="0">
          <wp:extent cx="792480" cy="69024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stretch>
                    <a:fillRect/>
                  </a:stretch>
                </pic:blipFill>
                <pic:spPr bwMode="auto">
                  <a:xfrm>
                    <a:off x="0" y="0"/>
                    <a:ext cx="792480" cy="690245"/>
                  </a:xfrm>
                  <a:prstGeom prst="rect">
                    <a:avLst/>
                  </a:prstGeom>
                </pic:spPr>
              </pic:pic>
            </a:graphicData>
          </a:graphic>
        </wp:inline>
      </w:drawing>
    </w:r>
    <w:r>
      <w:t xml:space="preserve">                                                                                                                                  </w:t>
    </w:r>
    <w:r>
      <w:rPr>
        <w:noProof/>
        <w:lang w:eastAsia="en-GB"/>
      </w:rPr>
      <w:drawing>
        <wp:inline distT="0" distB="0" distL="0" distR="0">
          <wp:extent cx="792480" cy="6889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2"/>
                  <a:stretch>
                    <a:fillRect/>
                  </a:stretch>
                </pic:blipFill>
                <pic:spPr bwMode="auto">
                  <a:xfrm>
                    <a:off x="0" y="0"/>
                    <a:ext cx="792480" cy="68897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E0"/>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66E5"/>
    <w:multiLevelType w:val="hybridMultilevel"/>
    <w:tmpl w:val="2A7E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2434"/>
    <w:multiLevelType w:val="hybridMultilevel"/>
    <w:tmpl w:val="76DE9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0452"/>
    <w:multiLevelType w:val="hybridMultilevel"/>
    <w:tmpl w:val="FCFAA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1FD6"/>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0EA1"/>
    <w:multiLevelType w:val="hybridMultilevel"/>
    <w:tmpl w:val="76DE9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C6547"/>
    <w:multiLevelType w:val="hybridMultilevel"/>
    <w:tmpl w:val="5A3C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0630"/>
    <w:multiLevelType w:val="hybridMultilevel"/>
    <w:tmpl w:val="422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A3980"/>
    <w:multiLevelType w:val="hybridMultilevel"/>
    <w:tmpl w:val="216E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55927"/>
    <w:multiLevelType w:val="hybridMultilevel"/>
    <w:tmpl w:val="F1D2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E2857"/>
    <w:multiLevelType w:val="hybridMultilevel"/>
    <w:tmpl w:val="92C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F4D95"/>
    <w:multiLevelType w:val="hybridMultilevel"/>
    <w:tmpl w:val="9D5EB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972B6"/>
    <w:multiLevelType w:val="hybridMultilevel"/>
    <w:tmpl w:val="D1F8C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380BF5"/>
    <w:multiLevelType w:val="hybridMultilevel"/>
    <w:tmpl w:val="BBB0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821FD"/>
    <w:multiLevelType w:val="hybridMultilevel"/>
    <w:tmpl w:val="1A5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6"/>
  </w:num>
  <w:num w:numId="6">
    <w:abstractNumId w:val="8"/>
  </w:num>
  <w:num w:numId="7">
    <w:abstractNumId w:val="14"/>
  </w:num>
  <w:num w:numId="8">
    <w:abstractNumId w:val="3"/>
  </w:num>
  <w:num w:numId="9">
    <w:abstractNumId w:val="12"/>
  </w:num>
  <w:num w:numId="10">
    <w:abstractNumId w:val="11"/>
  </w:num>
  <w:num w:numId="11">
    <w:abstractNumId w:val="2"/>
  </w:num>
  <w:num w:numId="12">
    <w:abstractNumId w:val="5"/>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5"/>
    <w:rsid w:val="0000036A"/>
    <w:rsid w:val="0001109E"/>
    <w:rsid w:val="00062D79"/>
    <w:rsid w:val="000651D3"/>
    <w:rsid w:val="000C368B"/>
    <w:rsid w:val="000F5D0E"/>
    <w:rsid w:val="00105A9B"/>
    <w:rsid w:val="00177ED7"/>
    <w:rsid w:val="0019235E"/>
    <w:rsid w:val="001A0711"/>
    <w:rsid w:val="001A3498"/>
    <w:rsid w:val="001A5545"/>
    <w:rsid w:val="001D7CC3"/>
    <w:rsid w:val="001F7C48"/>
    <w:rsid w:val="00210B88"/>
    <w:rsid w:val="002215CE"/>
    <w:rsid w:val="00222548"/>
    <w:rsid w:val="00224CAD"/>
    <w:rsid w:val="002456E9"/>
    <w:rsid w:val="0027310F"/>
    <w:rsid w:val="00273373"/>
    <w:rsid w:val="00281B17"/>
    <w:rsid w:val="002A798C"/>
    <w:rsid w:val="0031744A"/>
    <w:rsid w:val="00324B29"/>
    <w:rsid w:val="00324FD1"/>
    <w:rsid w:val="00327971"/>
    <w:rsid w:val="003721D6"/>
    <w:rsid w:val="00396417"/>
    <w:rsid w:val="003A6089"/>
    <w:rsid w:val="00465A5C"/>
    <w:rsid w:val="0046721B"/>
    <w:rsid w:val="004950C5"/>
    <w:rsid w:val="004B18FD"/>
    <w:rsid w:val="004C5727"/>
    <w:rsid w:val="004E522F"/>
    <w:rsid w:val="004F1A9E"/>
    <w:rsid w:val="00511F81"/>
    <w:rsid w:val="00514DEE"/>
    <w:rsid w:val="00520D9F"/>
    <w:rsid w:val="005411BD"/>
    <w:rsid w:val="00544261"/>
    <w:rsid w:val="005B60A6"/>
    <w:rsid w:val="00614DAC"/>
    <w:rsid w:val="00637281"/>
    <w:rsid w:val="00640D09"/>
    <w:rsid w:val="00653A60"/>
    <w:rsid w:val="00675DA4"/>
    <w:rsid w:val="00693A84"/>
    <w:rsid w:val="006B148F"/>
    <w:rsid w:val="006E0DA7"/>
    <w:rsid w:val="00746F8F"/>
    <w:rsid w:val="00754C1E"/>
    <w:rsid w:val="007C4ABD"/>
    <w:rsid w:val="007D4AC6"/>
    <w:rsid w:val="00806A67"/>
    <w:rsid w:val="00816242"/>
    <w:rsid w:val="008165D0"/>
    <w:rsid w:val="00834450"/>
    <w:rsid w:val="00882352"/>
    <w:rsid w:val="008B5192"/>
    <w:rsid w:val="008F584F"/>
    <w:rsid w:val="00911B00"/>
    <w:rsid w:val="00922F76"/>
    <w:rsid w:val="00925A6E"/>
    <w:rsid w:val="00935166"/>
    <w:rsid w:val="009361CF"/>
    <w:rsid w:val="00960F21"/>
    <w:rsid w:val="00995F6B"/>
    <w:rsid w:val="00997E0D"/>
    <w:rsid w:val="009B5256"/>
    <w:rsid w:val="009B7B9F"/>
    <w:rsid w:val="009C2FDE"/>
    <w:rsid w:val="009D07EF"/>
    <w:rsid w:val="00A26153"/>
    <w:rsid w:val="00A40A97"/>
    <w:rsid w:val="00A471D2"/>
    <w:rsid w:val="00A51B05"/>
    <w:rsid w:val="00A6281A"/>
    <w:rsid w:val="00A70071"/>
    <w:rsid w:val="00AA4ECF"/>
    <w:rsid w:val="00AC2696"/>
    <w:rsid w:val="00AC365A"/>
    <w:rsid w:val="00AF716E"/>
    <w:rsid w:val="00B4369D"/>
    <w:rsid w:val="00B819F7"/>
    <w:rsid w:val="00BB43AF"/>
    <w:rsid w:val="00BC4E23"/>
    <w:rsid w:val="00BD5675"/>
    <w:rsid w:val="00BF7252"/>
    <w:rsid w:val="00BF7714"/>
    <w:rsid w:val="00C2353F"/>
    <w:rsid w:val="00C76335"/>
    <w:rsid w:val="00C77390"/>
    <w:rsid w:val="00C92AD4"/>
    <w:rsid w:val="00C977F8"/>
    <w:rsid w:val="00CD1912"/>
    <w:rsid w:val="00D217FB"/>
    <w:rsid w:val="00D628BB"/>
    <w:rsid w:val="00D8535E"/>
    <w:rsid w:val="00DB5CF2"/>
    <w:rsid w:val="00DE5470"/>
    <w:rsid w:val="00E40CAF"/>
    <w:rsid w:val="00E429D5"/>
    <w:rsid w:val="00E54266"/>
    <w:rsid w:val="00E77393"/>
    <w:rsid w:val="00EB2BE8"/>
    <w:rsid w:val="00EC6215"/>
    <w:rsid w:val="00F31E36"/>
    <w:rsid w:val="00F37828"/>
    <w:rsid w:val="00F86DFB"/>
    <w:rsid w:val="00FA27CA"/>
    <w:rsid w:val="00FA58B3"/>
    <w:rsid w:val="00FB3E5F"/>
    <w:rsid w:val="00FD5CDE"/>
    <w:rsid w:val="00FD78AE"/>
    <w:rsid w:val="00FE5DF4"/>
    <w:rsid w:val="00FE6360"/>
    <w:rsid w:val="00FE6A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1110-995D-4924-BFBD-48A6F020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1923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376C"/>
  </w:style>
  <w:style w:type="character" w:customStyle="1" w:styleId="FooterChar">
    <w:name w:val="Footer Char"/>
    <w:basedOn w:val="DefaultParagraphFont"/>
    <w:link w:val="Footer"/>
    <w:uiPriority w:val="99"/>
    <w:qFormat/>
    <w:rsid w:val="0027376C"/>
  </w:style>
  <w:style w:type="character" w:styleId="Hyperlink">
    <w:name w:val="Hyperlink"/>
    <w:basedOn w:val="DefaultParagraphFont"/>
    <w:uiPriority w:val="99"/>
    <w:unhideWhenUsed/>
    <w:rsid w:val="00E8664F"/>
    <w:rPr>
      <w:color w:val="0563C1" w:themeColor="hyperlink"/>
      <w:u w:val="single"/>
    </w:rPr>
  </w:style>
  <w:style w:type="character" w:customStyle="1" w:styleId="TitleChar">
    <w:name w:val="Title Char"/>
    <w:basedOn w:val="DefaultParagraphFont"/>
    <w:link w:val="Title"/>
    <w:uiPriority w:val="10"/>
    <w:qFormat/>
    <w:rsid w:val="007B7A7F"/>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7B7A7F"/>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qFormat/>
    <w:rsid w:val="001D185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1D1850"/>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character" w:styleId="FollowedHyperlink">
    <w:name w:val="FollowedHyperlink"/>
    <w:basedOn w:val="DefaultParagraphFont"/>
    <w:uiPriority w:val="99"/>
    <w:semiHidden/>
    <w:unhideWhenUsed/>
    <w:rsid w:val="0027310F"/>
    <w:rPr>
      <w:color w:val="954F72" w:themeColor="followedHyperlink"/>
      <w:u w:val="single"/>
    </w:rPr>
  </w:style>
  <w:style w:type="table" w:styleId="TableGrid">
    <w:name w:val="Table Grid"/>
    <w:basedOn w:val="TableNormal"/>
    <w:uiPriority w:val="39"/>
    <w:rsid w:val="0019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9235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746F8F"/>
    <w:pPr>
      <w:ind w:left="720"/>
      <w:contextualSpacing/>
    </w:pPr>
  </w:style>
  <w:style w:type="paragraph" w:styleId="NormalWeb">
    <w:name w:val="Normal (Web)"/>
    <w:basedOn w:val="Normal"/>
    <w:uiPriority w:val="99"/>
    <w:unhideWhenUsed/>
    <w:rsid w:val="00105A9B"/>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7801">
      <w:bodyDiv w:val="1"/>
      <w:marLeft w:val="0"/>
      <w:marRight w:val="0"/>
      <w:marTop w:val="0"/>
      <w:marBottom w:val="0"/>
      <w:divBdr>
        <w:top w:val="none" w:sz="0" w:space="0" w:color="auto"/>
        <w:left w:val="none" w:sz="0" w:space="0" w:color="auto"/>
        <w:bottom w:val="none" w:sz="0" w:space="0" w:color="auto"/>
        <w:right w:val="none" w:sz="0" w:space="0" w:color="auto"/>
      </w:divBdr>
    </w:div>
    <w:div w:id="105275298">
      <w:bodyDiv w:val="1"/>
      <w:marLeft w:val="0"/>
      <w:marRight w:val="0"/>
      <w:marTop w:val="0"/>
      <w:marBottom w:val="0"/>
      <w:divBdr>
        <w:top w:val="none" w:sz="0" w:space="0" w:color="auto"/>
        <w:left w:val="none" w:sz="0" w:space="0" w:color="auto"/>
        <w:bottom w:val="none" w:sz="0" w:space="0" w:color="auto"/>
        <w:right w:val="none" w:sz="0" w:space="0" w:color="auto"/>
      </w:divBdr>
    </w:div>
    <w:div w:id="264657789">
      <w:bodyDiv w:val="1"/>
      <w:marLeft w:val="0"/>
      <w:marRight w:val="0"/>
      <w:marTop w:val="0"/>
      <w:marBottom w:val="0"/>
      <w:divBdr>
        <w:top w:val="none" w:sz="0" w:space="0" w:color="auto"/>
        <w:left w:val="none" w:sz="0" w:space="0" w:color="auto"/>
        <w:bottom w:val="none" w:sz="0" w:space="0" w:color="auto"/>
        <w:right w:val="none" w:sz="0" w:space="0" w:color="auto"/>
      </w:divBdr>
    </w:div>
    <w:div w:id="331105725">
      <w:bodyDiv w:val="1"/>
      <w:marLeft w:val="0"/>
      <w:marRight w:val="0"/>
      <w:marTop w:val="0"/>
      <w:marBottom w:val="0"/>
      <w:divBdr>
        <w:top w:val="none" w:sz="0" w:space="0" w:color="auto"/>
        <w:left w:val="none" w:sz="0" w:space="0" w:color="auto"/>
        <w:bottom w:val="none" w:sz="0" w:space="0" w:color="auto"/>
        <w:right w:val="none" w:sz="0" w:space="0" w:color="auto"/>
      </w:divBdr>
    </w:div>
    <w:div w:id="378208607">
      <w:bodyDiv w:val="1"/>
      <w:marLeft w:val="0"/>
      <w:marRight w:val="0"/>
      <w:marTop w:val="0"/>
      <w:marBottom w:val="0"/>
      <w:divBdr>
        <w:top w:val="none" w:sz="0" w:space="0" w:color="auto"/>
        <w:left w:val="none" w:sz="0" w:space="0" w:color="auto"/>
        <w:bottom w:val="none" w:sz="0" w:space="0" w:color="auto"/>
        <w:right w:val="none" w:sz="0" w:space="0" w:color="auto"/>
      </w:divBdr>
    </w:div>
    <w:div w:id="453332798">
      <w:bodyDiv w:val="1"/>
      <w:marLeft w:val="0"/>
      <w:marRight w:val="0"/>
      <w:marTop w:val="0"/>
      <w:marBottom w:val="0"/>
      <w:divBdr>
        <w:top w:val="none" w:sz="0" w:space="0" w:color="auto"/>
        <w:left w:val="none" w:sz="0" w:space="0" w:color="auto"/>
        <w:bottom w:val="none" w:sz="0" w:space="0" w:color="auto"/>
        <w:right w:val="none" w:sz="0" w:space="0" w:color="auto"/>
      </w:divBdr>
    </w:div>
    <w:div w:id="516578361">
      <w:bodyDiv w:val="1"/>
      <w:marLeft w:val="0"/>
      <w:marRight w:val="0"/>
      <w:marTop w:val="0"/>
      <w:marBottom w:val="0"/>
      <w:divBdr>
        <w:top w:val="none" w:sz="0" w:space="0" w:color="auto"/>
        <w:left w:val="none" w:sz="0" w:space="0" w:color="auto"/>
        <w:bottom w:val="none" w:sz="0" w:space="0" w:color="auto"/>
        <w:right w:val="none" w:sz="0" w:space="0" w:color="auto"/>
      </w:divBdr>
    </w:div>
    <w:div w:id="594820920">
      <w:bodyDiv w:val="1"/>
      <w:marLeft w:val="0"/>
      <w:marRight w:val="0"/>
      <w:marTop w:val="0"/>
      <w:marBottom w:val="0"/>
      <w:divBdr>
        <w:top w:val="none" w:sz="0" w:space="0" w:color="auto"/>
        <w:left w:val="none" w:sz="0" w:space="0" w:color="auto"/>
        <w:bottom w:val="none" w:sz="0" w:space="0" w:color="auto"/>
        <w:right w:val="none" w:sz="0" w:space="0" w:color="auto"/>
      </w:divBdr>
    </w:div>
    <w:div w:id="835918696">
      <w:bodyDiv w:val="1"/>
      <w:marLeft w:val="0"/>
      <w:marRight w:val="0"/>
      <w:marTop w:val="0"/>
      <w:marBottom w:val="0"/>
      <w:divBdr>
        <w:top w:val="none" w:sz="0" w:space="0" w:color="auto"/>
        <w:left w:val="none" w:sz="0" w:space="0" w:color="auto"/>
        <w:bottom w:val="none" w:sz="0" w:space="0" w:color="auto"/>
        <w:right w:val="none" w:sz="0" w:space="0" w:color="auto"/>
      </w:divBdr>
    </w:div>
    <w:div w:id="864903025">
      <w:bodyDiv w:val="1"/>
      <w:marLeft w:val="0"/>
      <w:marRight w:val="0"/>
      <w:marTop w:val="0"/>
      <w:marBottom w:val="0"/>
      <w:divBdr>
        <w:top w:val="none" w:sz="0" w:space="0" w:color="auto"/>
        <w:left w:val="none" w:sz="0" w:space="0" w:color="auto"/>
        <w:bottom w:val="none" w:sz="0" w:space="0" w:color="auto"/>
        <w:right w:val="none" w:sz="0" w:space="0" w:color="auto"/>
      </w:divBdr>
    </w:div>
    <w:div w:id="940063816">
      <w:bodyDiv w:val="1"/>
      <w:marLeft w:val="0"/>
      <w:marRight w:val="0"/>
      <w:marTop w:val="0"/>
      <w:marBottom w:val="0"/>
      <w:divBdr>
        <w:top w:val="none" w:sz="0" w:space="0" w:color="auto"/>
        <w:left w:val="none" w:sz="0" w:space="0" w:color="auto"/>
        <w:bottom w:val="none" w:sz="0" w:space="0" w:color="auto"/>
        <w:right w:val="none" w:sz="0" w:space="0" w:color="auto"/>
      </w:divBdr>
    </w:div>
    <w:div w:id="1130636349">
      <w:bodyDiv w:val="1"/>
      <w:marLeft w:val="0"/>
      <w:marRight w:val="0"/>
      <w:marTop w:val="0"/>
      <w:marBottom w:val="0"/>
      <w:divBdr>
        <w:top w:val="none" w:sz="0" w:space="0" w:color="auto"/>
        <w:left w:val="none" w:sz="0" w:space="0" w:color="auto"/>
        <w:bottom w:val="none" w:sz="0" w:space="0" w:color="auto"/>
        <w:right w:val="none" w:sz="0" w:space="0" w:color="auto"/>
      </w:divBdr>
    </w:div>
    <w:div w:id="1544705696">
      <w:bodyDiv w:val="1"/>
      <w:marLeft w:val="0"/>
      <w:marRight w:val="0"/>
      <w:marTop w:val="0"/>
      <w:marBottom w:val="0"/>
      <w:divBdr>
        <w:top w:val="none" w:sz="0" w:space="0" w:color="auto"/>
        <w:left w:val="none" w:sz="0" w:space="0" w:color="auto"/>
        <w:bottom w:val="none" w:sz="0" w:space="0" w:color="auto"/>
        <w:right w:val="none" w:sz="0" w:space="0" w:color="auto"/>
      </w:divBdr>
    </w:div>
    <w:div w:id="1701541522">
      <w:bodyDiv w:val="1"/>
      <w:marLeft w:val="0"/>
      <w:marRight w:val="0"/>
      <w:marTop w:val="0"/>
      <w:marBottom w:val="0"/>
      <w:divBdr>
        <w:top w:val="none" w:sz="0" w:space="0" w:color="auto"/>
        <w:left w:val="none" w:sz="0" w:space="0" w:color="auto"/>
        <w:bottom w:val="none" w:sz="0" w:space="0" w:color="auto"/>
        <w:right w:val="none" w:sz="0" w:space="0" w:color="auto"/>
      </w:divBdr>
    </w:div>
    <w:div w:id="1902868210">
      <w:bodyDiv w:val="1"/>
      <w:marLeft w:val="0"/>
      <w:marRight w:val="0"/>
      <w:marTop w:val="0"/>
      <w:marBottom w:val="0"/>
      <w:divBdr>
        <w:top w:val="none" w:sz="0" w:space="0" w:color="auto"/>
        <w:left w:val="none" w:sz="0" w:space="0" w:color="auto"/>
        <w:bottom w:val="none" w:sz="0" w:space="0" w:color="auto"/>
        <w:right w:val="none" w:sz="0" w:space="0" w:color="auto"/>
      </w:divBdr>
    </w:div>
    <w:div w:id="1920868213">
      <w:bodyDiv w:val="1"/>
      <w:marLeft w:val="0"/>
      <w:marRight w:val="0"/>
      <w:marTop w:val="0"/>
      <w:marBottom w:val="0"/>
      <w:divBdr>
        <w:top w:val="none" w:sz="0" w:space="0" w:color="auto"/>
        <w:left w:val="none" w:sz="0" w:space="0" w:color="auto"/>
        <w:bottom w:val="none" w:sz="0" w:space="0" w:color="auto"/>
        <w:right w:val="none" w:sz="0" w:space="0" w:color="auto"/>
      </w:divBdr>
    </w:div>
    <w:div w:id="198025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share-and-discuss-a-story-c9h36c" TargetMode="External"/><Relationship Id="rId13" Type="http://schemas.openxmlformats.org/officeDocument/2006/relationships/hyperlink" Target="https://classroom.thenational.academy/lessons/to-engage-with-the-text-cnhk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thenational.academy/lessons/where-do-muslims-worship-6dgp6d" TargetMode="External"/><Relationship Id="rId17" Type="http://schemas.openxmlformats.org/officeDocument/2006/relationships/hyperlink" Target="https://classroom.thenational.academy/lessons/recognising-time-signatures-68u3gd" TargetMode="External"/><Relationship Id="rId2" Type="http://schemas.openxmlformats.org/officeDocument/2006/relationships/numbering" Target="numbering.xml"/><Relationship Id="rId16" Type="http://schemas.openxmlformats.org/officeDocument/2006/relationships/hyperlink" Target="https://classroom.thenational.academy/lessons/to-engage-with-the-text-cnhk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engage-with-the-text-cnhkcd" TargetMode="External"/><Relationship Id="rId5" Type="http://schemas.openxmlformats.org/officeDocument/2006/relationships/webSettings" Target="webSettings.xml"/><Relationship Id="rId15" Type="http://schemas.openxmlformats.org/officeDocument/2006/relationships/hyperlink" Target="https://www.oxfordowl.co.uk/for-home/find-a-book/library-page/" TargetMode="External"/><Relationship Id="rId10" Type="http://schemas.openxmlformats.org/officeDocument/2006/relationships/hyperlink" Target="https://classroom.thenational.academy/lessons/how-can-we-protect-against-earthquakes-64vk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sroom.thenational.academy/lessons/how-is-oxygen-transported-around-our-bodies-60vk6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3CEB-A4D6-4304-AE8D-7B17A1D6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cp:lastPrinted>2021-02-08T08:22:00Z</cp:lastPrinted>
  <dcterms:created xsi:type="dcterms:W3CDTF">2021-02-26T14:29:00Z</dcterms:created>
  <dcterms:modified xsi:type="dcterms:W3CDTF">2021-02-26T14:29:00Z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Parkside Community Primary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